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36" w:rsidRPr="000A420C" w:rsidRDefault="007E5F36" w:rsidP="004724D0">
      <w:pPr>
        <w:pStyle w:val="Styl1"/>
        <w:spacing w:after="120" w:line="288" w:lineRule="auto"/>
        <w:jc w:val="right"/>
        <w:rPr>
          <w:rFonts w:asciiTheme="minorHAnsi" w:hAnsiTheme="minorHAnsi" w:cs="Arial"/>
          <w:b w:val="0"/>
          <w:sz w:val="22"/>
          <w:szCs w:val="22"/>
        </w:rPr>
      </w:pPr>
      <w:bookmarkStart w:id="0" w:name="_GoBack"/>
      <w:r w:rsidRPr="000A420C">
        <w:rPr>
          <w:rFonts w:asciiTheme="minorHAnsi" w:hAnsiTheme="minorHAnsi" w:cs="Arial"/>
          <w:b w:val="0"/>
          <w:sz w:val="22"/>
          <w:szCs w:val="22"/>
        </w:rPr>
        <w:t xml:space="preserve">Załącznik nr </w:t>
      </w:r>
      <w:r w:rsidR="00560CF6">
        <w:rPr>
          <w:rFonts w:asciiTheme="minorHAnsi" w:hAnsiTheme="minorHAnsi" w:cs="Arial"/>
          <w:b w:val="0"/>
          <w:sz w:val="22"/>
          <w:szCs w:val="22"/>
        </w:rPr>
        <w:t>2</w:t>
      </w:r>
    </w:p>
    <w:p w:rsidR="00184FA7" w:rsidRPr="004724D0" w:rsidRDefault="002274CD" w:rsidP="004724D0">
      <w:pPr>
        <w:pStyle w:val="Nagwek1"/>
        <w:spacing w:after="120" w:line="276" w:lineRule="auto"/>
        <w:jc w:val="center"/>
        <w:rPr>
          <w:rFonts w:asciiTheme="minorHAnsi" w:hAnsiTheme="minorHAnsi"/>
          <w:b/>
          <w:sz w:val="24"/>
        </w:rPr>
      </w:pPr>
      <w:r w:rsidRPr="004724D0">
        <w:rPr>
          <w:rFonts w:asciiTheme="minorHAnsi" w:hAnsiTheme="minorHAnsi"/>
          <w:b/>
          <w:sz w:val="24"/>
        </w:rPr>
        <w:t>WYMAGANIA WOBEC KANDYDATÓW</w:t>
      </w:r>
      <w:r w:rsidR="00C920D8" w:rsidRPr="004724D0">
        <w:rPr>
          <w:rFonts w:asciiTheme="minorHAnsi" w:hAnsiTheme="minorHAnsi"/>
          <w:b/>
          <w:sz w:val="24"/>
        </w:rPr>
        <w:t xml:space="preserve"> NA </w:t>
      </w:r>
      <w:r w:rsidR="00D207CE" w:rsidRPr="004724D0">
        <w:rPr>
          <w:rFonts w:asciiTheme="minorHAnsi" w:hAnsiTheme="minorHAnsi"/>
          <w:b/>
          <w:sz w:val="24"/>
        </w:rPr>
        <w:t>RECENZENTÓW</w:t>
      </w:r>
      <w:r w:rsidR="00F5714A" w:rsidRPr="004724D0">
        <w:rPr>
          <w:rFonts w:asciiTheme="minorHAnsi" w:hAnsiTheme="minorHAnsi"/>
          <w:b/>
          <w:sz w:val="24"/>
        </w:rPr>
        <w:br/>
      </w:r>
      <w:r w:rsidR="005663F6" w:rsidRPr="004724D0">
        <w:rPr>
          <w:rFonts w:asciiTheme="minorHAnsi" w:hAnsiTheme="minorHAnsi"/>
          <w:b/>
          <w:sz w:val="24"/>
          <w:lang w:val="pl-PL"/>
        </w:rPr>
        <w:t>„</w:t>
      </w:r>
      <w:r w:rsidR="00D207CE" w:rsidRPr="004724D0">
        <w:rPr>
          <w:rFonts w:asciiTheme="minorHAnsi" w:hAnsiTheme="minorHAnsi"/>
          <w:b/>
          <w:sz w:val="24"/>
        </w:rPr>
        <w:t>Z</w:t>
      </w:r>
      <w:r w:rsidR="001F6BD3" w:rsidRPr="004724D0">
        <w:rPr>
          <w:rFonts w:asciiTheme="minorHAnsi" w:hAnsiTheme="minorHAnsi"/>
          <w:b/>
          <w:sz w:val="24"/>
          <w:lang w:val="pl-PL"/>
        </w:rPr>
        <w:t>estawów materiałów z języka angielskiego</w:t>
      </w:r>
      <w:r w:rsidR="005663F6" w:rsidRPr="004724D0">
        <w:rPr>
          <w:rFonts w:asciiTheme="minorHAnsi" w:hAnsiTheme="minorHAnsi"/>
          <w:b/>
          <w:sz w:val="24"/>
          <w:lang w:val="pl-PL"/>
        </w:rPr>
        <w:t>”</w:t>
      </w:r>
      <w:r w:rsidR="00F5714A" w:rsidRPr="004724D0">
        <w:rPr>
          <w:rFonts w:asciiTheme="minorHAnsi" w:hAnsiTheme="minorHAnsi"/>
          <w:b/>
          <w:sz w:val="24"/>
        </w:rPr>
        <w:br/>
      </w:r>
    </w:p>
    <w:p w:rsidR="005507AE" w:rsidRPr="000A420C" w:rsidRDefault="005507AE" w:rsidP="004724D0">
      <w:pPr>
        <w:pStyle w:val="Nagwek2"/>
        <w:spacing w:before="0" w:after="120"/>
        <w:rPr>
          <w:rFonts w:asciiTheme="minorHAnsi" w:hAnsiTheme="minorHAnsi"/>
          <w:sz w:val="22"/>
          <w:szCs w:val="22"/>
        </w:rPr>
      </w:pPr>
      <w:r w:rsidRPr="000A420C">
        <w:rPr>
          <w:rFonts w:asciiTheme="minorHAnsi" w:hAnsiTheme="minorHAnsi"/>
          <w:sz w:val="22"/>
          <w:szCs w:val="22"/>
        </w:rPr>
        <w:t>Wymagania formalne:</w:t>
      </w:r>
    </w:p>
    <w:p w:rsidR="00563EEF" w:rsidRPr="000A420C" w:rsidRDefault="00563EEF" w:rsidP="004724D0">
      <w:pPr>
        <w:pStyle w:val="Akapitzlist"/>
        <w:numPr>
          <w:ilvl w:val="0"/>
          <w:numId w:val="2"/>
        </w:numPr>
        <w:spacing w:after="120" w:line="240" w:lineRule="auto"/>
        <w:ind w:left="568" w:hanging="284"/>
        <w:contextualSpacing w:val="0"/>
        <w:rPr>
          <w:rFonts w:asciiTheme="minorHAnsi" w:hAnsiTheme="minorHAnsi" w:cs="Arial"/>
        </w:rPr>
      </w:pPr>
      <w:r w:rsidRPr="000A420C">
        <w:rPr>
          <w:rFonts w:asciiTheme="minorHAnsi" w:hAnsiTheme="minorHAnsi" w:cs="Arial"/>
        </w:rPr>
        <w:t>wykształcenie w</w:t>
      </w:r>
      <w:r w:rsidR="00B00624" w:rsidRPr="000A420C">
        <w:rPr>
          <w:rFonts w:asciiTheme="minorHAnsi" w:hAnsiTheme="minorHAnsi" w:cs="Arial"/>
        </w:rPr>
        <w:t>yższe, co najmniej magisterskie</w:t>
      </w:r>
      <w:r w:rsidR="00B34034">
        <w:rPr>
          <w:rFonts w:asciiTheme="minorHAnsi" w:hAnsiTheme="minorHAnsi" w:cs="Arial"/>
        </w:rPr>
        <w:t xml:space="preserve"> w zakresie filologii języka obcego</w:t>
      </w:r>
      <w:r w:rsidR="00B00624" w:rsidRPr="000A420C">
        <w:rPr>
          <w:rFonts w:asciiTheme="minorHAnsi" w:hAnsiTheme="minorHAnsi" w:cs="Arial"/>
        </w:rPr>
        <w:t>;</w:t>
      </w:r>
    </w:p>
    <w:p w:rsidR="004B3B5C" w:rsidRPr="004B3B5C" w:rsidRDefault="00C039C3" w:rsidP="004724D0">
      <w:pPr>
        <w:pStyle w:val="Akapitzlist"/>
        <w:numPr>
          <w:ilvl w:val="0"/>
          <w:numId w:val="2"/>
        </w:numPr>
        <w:spacing w:after="120" w:line="240" w:lineRule="auto"/>
        <w:ind w:left="568" w:hanging="284"/>
        <w:contextualSpacing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 najmniej 3</w:t>
      </w:r>
      <w:r w:rsidR="00661B67">
        <w:rPr>
          <w:rFonts w:asciiTheme="minorHAnsi" w:hAnsiTheme="minorHAnsi" w:cs="Arial"/>
        </w:rPr>
        <w:t>-</w:t>
      </w:r>
      <w:r>
        <w:rPr>
          <w:rFonts w:asciiTheme="minorHAnsi" w:hAnsiTheme="minorHAnsi" w:cs="Arial"/>
        </w:rPr>
        <w:t xml:space="preserve">letnie </w:t>
      </w:r>
      <w:r w:rsidR="004B3B5C">
        <w:rPr>
          <w:rFonts w:asciiTheme="minorHAnsi" w:hAnsiTheme="minorHAnsi" w:cs="Arial"/>
        </w:rPr>
        <w:t xml:space="preserve">doświadczenie </w:t>
      </w:r>
      <w:r w:rsidR="00B34034">
        <w:rPr>
          <w:rFonts w:asciiTheme="minorHAnsi" w:hAnsiTheme="minorHAnsi" w:cs="Arial"/>
        </w:rPr>
        <w:t xml:space="preserve">zawodowe </w:t>
      </w:r>
      <w:r w:rsidR="004B3B5C">
        <w:rPr>
          <w:rFonts w:asciiTheme="minorHAnsi" w:hAnsiTheme="minorHAnsi" w:cs="Arial"/>
        </w:rPr>
        <w:t xml:space="preserve">w pracy </w:t>
      </w:r>
      <w:r w:rsidR="004B3B5C" w:rsidRPr="004B3B5C">
        <w:rPr>
          <w:rFonts w:asciiTheme="minorHAnsi" w:hAnsiTheme="minorHAnsi" w:cs="Arial"/>
        </w:rPr>
        <w:t>jako doradca metody</w:t>
      </w:r>
      <w:r w:rsidR="00B34034">
        <w:rPr>
          <w:rFonts w:asciiTheme="minorHAnsi" w:hAnsiTheme="minorHAnsi" w:cs="Arial"/>
        </w:rPr>
        <w:t xml:space="preserve">czny lub nauczyciel konsultant </w:t>
      </w:r>
      <w:r w:rsidR="004B3B5C" w:rsidRPr="004B3B5C">
        <w:rPr>
          <w:rFonts w:asciiTheme="minorHAnsi" w:hAnsiTheme="minorHAnsi" w:cs="Arial"/>
        </w:rPr>
        <w:t>ds</w:t>
      </w:r>
      <w:r w:rsidR="00C3731B">
        <w:rPr>
          <w:rFonts w:asciiTheme="minorHAnsi" w:hAnsiTheme="minorHAnsi" w:cs="Arial"/>
        </w:rPr>
        <w:t>.</w:t>
      </w:r>
      <w:r w:rsidR="004B3B5C" w:rsidRPr="004B3B5C">
        <w:rPr>
          <w:rFonts w:asciiTheme="minorHAnsi" w:hAnsiTheme="minorHAnsi" w:cs="Arial"/>
        </w:rPr>
        <w:t xml:space="preserve"> języków obcych w placówce doskonalenia nauczycieli lub nauczyciel języka angielskiego lub pracownik naukowy szkoły wyższej</w:t>
      </w:r>
      <w:r w:rsidR="00B56C98">
        <w:rPr>
          <w:rFonts w:asciiTheme="minorHAnsi" w:hAnsiTheme="minorHAnsi" w:cs="Arial"/>
        </w:rPr>
        <w:t xml:space="preserve"> z doświadczeniem w prowadzeniu studenckich praktyk pedagogicznych</w:t>
      </w:r>
      <w:r w:rsidR="00661B67">
        <w:rPr>
          <w:rFonts w:asciiTheme="minorHAnsi" w:hAnsiTheme="minorHAnsi" w:cs="Arial"/>
        </w:rPr>
        <w:t>;</w:t>
      </w:r>
    </w:p>
    <w:p w:rsidR="004B3B5C" w:rsidRDefault="00D3685A" w:rsidP="00775F0D">
      <w:pPr>
        <w:pStyle w:val="Akapitzlist"/>
        <w:numPr>
          <w:ilvl w:val="0"/>
          <w:numId w:val="2"/>
        </w:numPr>
        <w:spacing w:after="120" w:line="240" w:lineRule="auto"/>
        <w:ind w:left="568" w:hanging="284"/>
        <w:contextualSpacing w:val="0"/>
        <w:rPr>
          <w:rFonts w:asciiTheme="minorHAnsi" w:hAnsiTheme="minorHAnsi" w:cs="Arial"/>
        </w:rPr>
      </w:pPr>
      <w:r w:rsidRPr="004B3B5C">
        <w:rPr>
          <w:rFonts w:asciiTheme="minorHAnsi" w:hAnsiTheme="minorHAnsi" w:cs="Arial"/>
        </w:rPr>
        <w:t xml:space="preserve">co najmniej </w:t>
      </w:r>
      <w:r w:rsidR="00D207CE" w:rsidRPr="004B3B5C">
        <w:rPr>
          <w:rFonts w:asciiTheme="minorHAnsi" w:hAnsiTheme="minorHAnsi" w:cs="Arial"/>
        </w:rPr>
        <w:t>5</w:t>
      </w:r>
      <w:r w:rsidR="00563EEF" w:rsidRPr="004B3B5C">
        <w:rPr>
          <w:rFonts w:asciiTheme="minorHAnsi" w:hAnsiTheme="minorHAnsi" w:cs="Arial"/>
        </w:rPr>
        <w:t>-letni</w:t>
      </w:r>
      <w:r w:rsidR="00AE20E9" w:rsidRPr="004B3B5C">
        <w:rPr>
          <w:rFonts w:asciiTheme="minorHAnsi" w:hAnsiTheme="minorHAnsi" w:cs="Arial"/>
        </w:rPr>
        <w:t xml:space="preserve"> staż</w:t>
      </w:r>
      <w:r w:rsidR="004B3B5C" w:rsidRPr="004B3B5C">
        <w:rPr>
          <w:rFonts w:asciiTheme="minorHAnsi" w:hAnsiTheme="minorHAnsi" w:cs="Arial"/>
        </w:rPr>
        <w:t xml:space="preserve"> pracy jako nauczyciel języka angielskiego w szkole podstawowej/</w:t>
      </w:r>
      <w:r w:rsidR="00C3731B">
        <w:rPr>
          <w:rFonts w:asciiTheme="minorHAnsi" w:hAnsiTheme="minorHAnsi" w:cs="Arial"/>
        </w:rPr>
        <w:t xml:space="preserve"> </w:t>
      </w:r>
      <w:r w:rsidR="004B3B5C" w:rsidRPr="004B3B5C">
        <w:rPr>
          <w:rFonts w:asciiTheme="minorHAnsi" w:hAnsiTheme="minorHAnsi" w:cs="Arial"/>
        </w:rPr>
        <w:t>gimnazjum/szkole ponadgimnazjalnej</w:t>
      </w:r>
      <w:r w:rsidR="00C3731B">
        <w:rPr>
          <w:rFonts w:asciiTheme="minorHAnsi" w:hAnsiTheme="minorHAnsi" w:cs="Arial"/>
        </w:rPr>
        <w:t>.</w:t>
      </w:r>
    </w:p>
    <w:p w:rsidR="005507AE" w:rsidRPr="000A420C" w:rsidRDefault="005507AE" w:rsidP="004724D0">
      <w:pPr>
        <w:spacing w:after="120"/>
        <w:rPr>
          <w:rFonts w:asciiTheme="minorHAnsi" w:hAnsiTheme="minorHAnsi" w:cs="Arial"/>
          <w:sz w:val="22"/>
          <w:szCs w:val="22"/>
        </w:rPr>
      </w:pPr>
      <w:r w:rsidRPr="000A420C">
        <w:rPr>
          <w:rFonts w:asciiTheme="minorHAnsi" w:hAnsiTheme="minorHAnsi" w:cs="Arial"/>
          <w:sz w:val="22"/>
          <w:szCs w:val="22"/>
        </w:rPr>
        <w:t>Oferta, która nie spełni wymogów formalnych</w:t>
      </w:r>
      <w:r w:rsidR="00B00624" w:rsidRPr="000A420C">
        <w:rPr>
          <w:rFonts w:asciiTheme="minorHAnsi" w:hAnsiTheme="minorHAnsi" w:cs="Arial"/>
          <w:sz w:val="22"/>
          <w:szCs w:val="22"/>
        </w:rPr>
        <w:t>,</w:t>
      </w:r>
      <w:r w:rsidRPr="000A420C">
        <w:rPr>
          <w:rFonts w:asciiTheme="minorHAnsi" w:hAnsiTheme="minorHAnsi" w:cs="Arial"/>
          <w:sz w:val="22"/>
          <w:szCs w:val="22"/>
        </w:rPr>
        <w:t xml:space="preserve"> zostaje odrzucona i nie podlega </w:t>
      </w:r>
      <w:r w:rsidR="00130642" w:rsidRPr="000A420C">
        <w:rPr>
          <w:rFonts w:asciiTheme="minorHAnsi" w:hAnsiTheme="minorHAnsi" w:cs="Arial"/>
          <w:sz w:val="22"/>
          <w:szCs w:val="22"/>
        </w:rPr>
        <w:t xml:space="preserve">dalszej </w:t>
      </w:r>
      <w:r w:rsidRPr="000A420C">
        <w:rPr>
          <w:rFonts w:asciiTheme="minorHAnsi" w:hAnsiTheme="minorHAnsi" w:cs="Arial"/>
          <w:sz w:val="22"/>
          <w:szCs w:val="22"/>
        </w:rPr>
        <w:t>ocenie</w:t>
      </w:r>
      <w:r w:rsidR="00130642" w:rsidRPr="000A420C">
        <w:rPr>
          <w:rFonts w:asciiTheme="minorHAnsi" w:hAnsiTheme="minorHAnsi" w:cs="Arial"/>
          <w:sz w:val="22"/>
          <w:szCs w:val="22"/>
        </w:rPr>
        <w:t xml:space="preserve">, </w:t>
      </w:r>
      <w:r w:rsidR="00D7473E" w:rsidRPr="000A420C">
        <w:rPr>
          <w:rFonts w:asciiTheme="minorHAnsi" w:hAnsiTheme="minorHAnsi" w:cs="Arial"/>
          <w:sz w:val="22"/>
          <w:szCs w:val="22"/>
        </w:rPr>
        <w:br/>
      </w:r>
      <w:r w:rsidR="00130642" w:rsidRPr="000A420C">
        <w:rPr>
          <w:rFonts w:asciiTheme="minorHAnsi" w:hAnsiTheme="minorHAnsi" w:cs="Arial"/>
          <w:sz w:val="22"/>
          <w:szCs w:val="22"/>
        </w:rPr>
        <w:t>tj. ocenie</w:t>
      </w:r>
      <w:r w:rsidRPr="000A420C">
        <w:rPr>
          <w:rFonts w:asciiTheme="minorHAnsi" w:hAnsiTheme="minorHAnsi" w:cs="Arial"/>
          <w:sz w:val="22"/>
          <w:szCs w:val="22"/>
        </w:rPr>
        <w:t xml:space="preserve"> merytorycznej</w:t>
      </w:r>
      <w:r w:rsidR="00EC30BC">
        <w:rPr>
          <w:rFonts w:asciiTheme="minorHAnsi" w:hAnsiTheme="minorHAnsi" w:cs="Arial"/>
          <w:sz w:val="22"/>
          <w:szCs w:val="22"/>
        </w:rPr>
        <w:t>/jakościowej</w:t>
      </w:r>
      <w:r w:rsidR="00DE26D9" w:rsidRPr="000A420C">
        <w:rPr>
          <w:rFonts w:asciiTheme="minorHAnsi" w:hAnsiTheme="minorHAnsi" w:cs="Arial"/>
          <w:sz w:val="22"/>
          <w:szCs w:val="22"/>
        </w:rPr>
        <w:t>.</w:t>
      </w:r>
    </w:p>
    <w:p w:rsidR="00F10693" w:rsidRPr="000A420C" w:rsidRDefault="00F5714A" w:rsidP="004724D0">
      <w:pPr>
        <w:pStyle w:val="Nagwek2"/>
        <w:spacing w:before="0" w:after="120"/>
        <w:rPr>
          <w:rFonts w:asciiTheme="minorHAnsi" w:hAnsiTheme="minorHAnsi"/>
          <w:sz w:val="22"/>
          <w:szCs w:val="22"/>
        </w:rPr>
      </w:pPr>
      <w:r w:rsidRPr="000A420C">
        <w:rPr>
          <w:rFonts w:asciiTheme="minorHAnsi" w:hAnsiTheme="minorHAnsi"/>
          <w:sz w:val="22"/>
          <w:szCs w:val="22"/>
        </w:rPr>
        <w:t>Kryteria</w:t>
      </w:r>
      <w:r w:rsidR="00F10693" w:rsidRPr="000A420C">
        <w:rPr>
          <w:rFonts w:asciiTheme="minorHAnsi" w:hAnsiTheme="minorHAnsi"/>
          <w:sz w:val="22"/>
          <w:szCs w:val="22"/>
        </w:rPr>
        <w:t xml:space="preserve"> wyboru </w:t>
      </w:r>
      <w:r w:rsidR="0096666D" w:rsidRPr="000A420C">
        <w:rPr>
          <w:rFonts w:asciiTheme="minorHAnsi" w:hAnsiTheme="minorHAnsi"/>
          <w:sz w:val="22"/>
          <w:szCs w:val="22"/>
        </w:rPr>
        <w:t>e</w:t>
      </w:r>
      <w:r w:rsidRPr="000A420C">
        <w:rPr>
          <w:rFonts w:asciiTheme="minorHAnsi" w:hAnsiTheme="minorHAnsi"/>
          <w:sz w:val="22"/>
          <w:szCs w:val="22"/>
        </w:rPr>
        <w:t>kspertów</w:t>
      </w:r>
      <w:r w:rsidR="00F10693" w:rsidRPr="000A420C">
        <w:rPr>
          <w:rFonts w:asciiTheme="minorHAnsi" w:hAnsiTheme="minorHAnsi"/>
          <w:sz w:val="22"/>
          <w:szCs w:val="22"/>
        </w:rPr>
        <w:t>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820"/>
        <w:gridCol w:w="3542"/>
      </w:tblGrid>
      <w:tr w:rsidR="00D7473E" w:rsidRPr="000A420C" w:rsidTr="00D819A3">
        <w:trPr>
          <w:trHeight w:val="624"/>
          <w:tblHeader/>
          <w:jc w:val="center"/>
        </w:trPr>
        <w:tc>
          <w:tcPr>
            <w:tcW w:w="7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0693" w:rsidRPr="000A420C" w:rsidRDefault="00F10693" w:rsidP="004724D0">
            <w:pPr>
              <w:pStyle w:val="Akapitzlist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rPr>
                <w:rFonts w:asciiTheme="minorHAnsi" w:hAnsiTheme="minorHAnsi" w:cs="Arial"/>
                <w:b/>
              </w:rPr>
            </w:pPr>
            <w:r w:rsidRPr="000A420C">
              <w:rPr>
                <w:rFonts w:asciiTheme="minorHAnsi" w:hAnsiTheme="minorHAnsi" w:cs="Arial"/>
                <w:b/>
              </w:rPr>
              <w:t>Lp.</w:t>
            </w: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0693" w:rsidRPr="000A420C" w:rsidRDefault="00D819A3" w:rsidP="004724D0">
            <w:pPr>
              <w:pStyle w:val="Akapitzlist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rPr>
                <w:rFonts w:asciiTheme="minorHAnsi" w:hAnsiTheme="minorHAnsi" w:cs="Arial"/>
                <w:b/>
              </w:rPr>
            </w:pPr>
            <w:r w:rsidRPr="000A420C">
              <w:rPr>
                <w:rFonts w:asciiTheme="minorHAnsi" w:hAnsiTheme="minorHAnsi" w:cs="Arial"/>
                <w:b/>
              </w:rPr>
              <w:t>Kryterium</w:t>
            </w:r>
          </w:p>
        </w:tc>
        <w:tc>
          <w:tcPr>
            <w:tcW w:w="35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0693" w:rsidRPr="000A420C" w:rsidRDefault="00F10693" w:rsidP="004724D0">
            <w:pPr>
              <w:pStyle w:val="Akapitzlist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rPr>
                <w:rFonts w:asciiTheme="minorHAnsi" w:hAnsiTheme="minorHAnsi" w:cs="Arial"/>
                <w:b/>
              </w:rPr>
            </w:pPr>
            <w:r w:rsidRPr="000A420C">
              <w:rPr>
                <w:rFonts w:asciiTheme="minorHAnsi" w:hAnsiTheme="minorHAnsi" w:cs="Arial"/>
                <w:b/>
              </w:rPr>
              <w:t>Maksymalna liczba punktów</w:t>
            </w:r>
          </w:p>
        </w:tc>
      </w:tr>
      <w:tr w:rsidR="00D7473E" w:rsidRPr="000A420C" w:rsidTr="00D819A3">
        <w:trPr>
          <w:trHeight w:val="340"/>
          <w:jc w:val="center"/>
        </w:trPr>
        <w:tc>
          <w:tcPr>
            <w:tcW w:w="710" w:type="dxa"/>
            <w:tcBorders>
              <w:top w:val="single" w:sz="8" w:space="0" w:color="auto"/>
            </w:tcBorders>
            <w:shd w:val="clear" w:color="auto" w:fill="auto"/>
          </w:tcPr>
          <w:p w:rsidR="00F10693" w:rsidRPr="000A420C" w:rsidRDefault="00F10693" w:rsidP="004724D0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contextualSpacing w:val="0"/>
              <w:rPr>
                <w:rFonts w:asciiTheme="minorHAnsi" w:hAnsiTheme="minorHAnsi" w:cs="Arial"/>
              </w:rPr>
            </w:pPr>
          </w:p>
        </w:tc>
        <w:tc>
          <w:tcPr>
            <w:tcW w:w="4820" w:type="dxa"/>
            <w:tcBorders>
              <w:top w:val="single" w:sz="8" w:space="0" w:color="auto"/>
            </w:tcBorders>
            <w:shd w:val="clear" w:color="auto" w:fill="auto"/>
          </w:tcPr>
          <w:p w:rsidR="00F10693" w:rsidRPr="000A420C" w:rsidRDefault="00F10693" w:rsidP="004724D0">
            <w:pPr>
              <w:pStyle w:val="Akapitzlist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rPr>
                <w:rFonts w:asciiTheme="minorHAnsi" w:hAnsiTheme="minorHAnsi" w:cs="Arial"/>
              </w:rPr>
            </w:pPr>
            <w:r w:rsidRPr="000A420C">
              <w:rPr>
                <w:rFonts w:asciiTheme="minorHAnsi" w:hAnsiTheme="minorHAnsi" w:cs="Arial"/>
              </w:rPr>
              <w:t xml:space="preserve">Cena </w:t>
            </w:r>
          </w:p>
        </w:tc>
        <w:tc>
          <w:tcPr>
            <w:tcW w:w="354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10693" w:rsidRPr="000A420C" w:rsidRDefault="00D207CE" w:rsidP="004724D0">
            <w:pPr>
              <w:pStyle w:val="Akapitzlist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rPr>
                <w:rFonts w:asciiTheme="minorHAnsi" w:hAnsiTheme="minorHAnsi" w:cs="Arial"/>
              </w:rPr>
            </w:pPr>
            <w:r w:rsidRPr="000A420C">
              <w:rPr>
                <w:rFonts w:asciiTheme="minorHAnsi" w:hAnsiTheme="minorHAnsi" w:cs="Arial"/>
              </w:rPr>
              <w:t>1</w:t>
            </w:r>
            <w:r w:rsidR="00F10693" w:rsidRPr="000A420C">
              <w:rPr>
                <w:rFonts w:asciiTheme="minorHAnsi" w:hAnsiTheme="minorHAnsi" w:cs="Arial"/>
              </w:rPr>
              <w:t>0</w:t>
            </w:r>
          </w:p>
        </w:tc>
      </w:tr>
      <w:tr w:rsidR="00D7473E" w:rsidRPr="000A420C" w:rsidTr="00D819A3">
        <w:trPr>
          <w:trHeight w:val="340"/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F10693" w:rsidRPr="000A420C" w:rsidRDefault="00F10693" w:rsidP="004724D0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contextualSpacing w:val="0"/>
              <w:rPr>
                <w:rFonts w:asciiTheme="minorHAnsi" w:hAnsiTheme="minorHAnsi" w:cs="Arial"/>
              </w:rPr>
            </w:pPr>
          </w:p>
        </w:tc>
        <w:tc>
          <w:tcPr>
            <w:tcW w:w="4820" w:type="dxa"/>
            <w:shd w:val="clear" w:color="auto" w:fill="auto"/>
          </w:tcPr>
          <w:p w:rsidR="00F10693" w:rsidRPr="000A420C" w:rsidRDefault="004473DA" w:rsidP="004724D0">
            <w:pPr>
              <w:pStyle w:val="Akapitzlist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rPr>
                <w:rFonts w:asciiTheme="minorHAnsi" w:hAnsiTheme="minorHAnsi" w:cs="Arial"/>
              </w:rPr>
            </w:pPr>
            <w:r w:rsidRPr="000A420C">
              <w:rPr>
                <w:rFonts w:asciiTheme="minorHAnsi" w:hAnsiTheme="minorHAnsi" w:cs="Arial"/>
              </w:rPr>
              <w:t>Kryterium merytoryczne</w:t>
            </w:r>
            <w:r w:rsidR="00EC30BC">
              <w:rPr>
                <w:rFonts w:asciiTheme="minorHAnsi" w:hAnsiTheme="minorHAnsi" w:cs="Arial"/>
              </w:rPr>
              <w:t>/jakościowe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F10693" w:rsidRPr="000A420C" w:rsidRDefault="00D207CE" w:rsidP="004724D0">
            <w:pPr>
              <w:pStyle w:val="Akapitzlist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rPr>
                <w:rFonts w:asciiTheme="minorHAnsi" w:hAnsiTheme="minorHAnsi" w:cs="Arial"/>
                <w:highlight w:val="yellow"/>
              </w:rPr>
            </w:pPr>
            <w:r w:rsidRPr="000A420C">
              <w:rPr>
                <w:rFonts w:asciiTheme="minorHAnsi" w:hAnsiTheme="minorHAnsi" w:cs="Arial"/>
              </w:rPr>
              <w:t>9</w:t>
            </w:r>
            <w:r w:rsidR="00B5677B" w:rsidRPr="000A420C">
              <w:rPr>
                <w:rFonts w:asciiTheme="minorHAnsi" w:hAnsiTheme="minorHAnsi" w:cs="Arial"/>
              </w:rPr>
              <w:t>0</w:t>
            </w:r>
          </w:p>
        </w:tc>
      </w:tr>
      <w:tr w:rsidR="00D7473E" w:rsidRPr="000A420C" w:rsidTr="00D819A3">
        <w:trPr>
          <w:trHeight w:val="340"/>
          <w:jc w:val="center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0693" w:rsidRPr="000A420C" w:rsidRDefault="00F10693" w:rsidP="004724D0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contextualSpacing w:val="0"/>
              <w:rPr>
                <w:rFonts w:asciiTheme="minorHAnsi" w:hAnsiTheme="minorHAnsi" w:cs="Arial"/>
              </w:rPr>
            </w:pPr>
          </w:p>
        </w:tc>
        <w:tc>
          <w:tcPr>
            <w:tcW w:w="4820" w:type="dxa"/>
            <w:shd w:val="clear" w:color="auto" w:fill="auto"/>
          </w:tcPr>
          <w:p w:rsidR="00F10693" w:rsidRPr="000A420C" w:rsidRDefault="00F10693" w:rsidP="004724D0">
            <w:pPr>
              <w:pStyle w:val="Akapitzlist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rPr>
                <w:rFonts w:asciiTheme="minorHAnsi" w:hAnsiTheme="minorHAnsi" w:cs="Arial"/>
              </w:rPr>
            </w:pPr>
            <w:r w:rsidRPr="000A420C">
              <w:rPr>
                <w:rFonts w:asciiTheme="minorHAnsi" w:hAnsiTheme="minorHAnsi" w:cs="Arial"/>
              </w:rPr>
              <w:t>Łączna maksymalna liczba punktów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F10693" w:rsidRPr="000A420C" w:rsidRDefault="00F10693" w:rsidP="004724D0">
            <w:pPr>
              <w:pStyle w:val="Akapitzlist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rPr>
                <w:rFonts w:asciiTheme="minorHAnsi" w:hAnsiTheme="minorHAnsi" w:cs="Arial"/>
                <w:b/>
              </w:rPr>
            </w:pPr>
            <w:r w:rsidRPr="000A420C">
              <w:rPr>
                <w:rFonts w:asciiTheme="minorHAnsi" w:hAnsiTheme="minorHAnsi" w:cs="Arial"/>
                <w:b/>
              </w:rPr>
              <w:t>100</w:t>
            </w:r>
          </w:p>
        </w:tc>
      </w:tr>
    </w:tbl>
    <w:p w:rsidR="009940F4" w:rsidRPr="000A420C" w:rsidRDefault="00F10693" w:rsidP="004724D0">
      <w:pPr>
        <w:pStyle w:val="Nagwek2"/>
        <w:spacing w:before="240" w:after="120"/>
        <w:rPr>
          <w:rFonts w:asciiTheme="minorHAnsi" w:hAnsiTheme="minorHAnsi"/>
          <w:sz w:val="22"/>
          <w:szCs w:val="22"/>
        </w:rPr>
      </w:pPr>
      <w:r w:rsidRPr="000A420C">
        <w:rPr>
          <w:rFonts w:asciiTheme="minorHAnsi" w:hAnsiTheme="minorHAnsi"/>
          <w:sz w:val="22"/>
          <w:szCs w:val="22"/>
        </w:rPr>
        <w:t>Kryterium</w:t>
      </w:r>
      <w:r w:rsidR="00B00624" w:rsidRPr="000A420C">
        <w:rPr>
          <w:rFonts w:asciiTheme="minorHAnsi" w:hAnsiTheme="minorHAnsi"/>
          <w:sz w:val="22"/>
          <w:szCs w:val="22"/>
        </w:rPr>
        <w:t>:</w:t>
      </w:r>
      <w:r w:rsidRPr="000A420C">
        <w:rPr>
          <w:rFonts w:asciiTheme="minorHAnsi" w:hAnsiTheme="minorHAnsi"/>
          <w:sz w:val="22"/>
          <w:szCs w:val="22"/>
        </w:rPr>
        <w:t xml:space="preserve"> Cen</w:t>
      </w:r>
      <w:r w:rsidR="00B00624" w:rsidRPr="000A420C">
        <w:rPr>
          <w:rFonts w:asciiTheme="minorHAnsi" w:hAnsiTheme="minorHAnsi"/>
          <w:sz w:val="22"/>
          <w:szCs w:val="22"/>
        </w:rPr>
        <w:t>a</w:t>
      </w:r>
    </w:p>
    <w:p w:rsidR="00D7473E" w:rsidRPr="000A420C" w:rsidRDefault="001A3419" w:rsidP="004724D0">
      <w:pPr>
        <w:autoSpaceDE w:val="0"/>
        <w:autoSpaceDN w:val="0"/>
        <w:adjustRightInd w:val="0"/>
        <w:spacing w:after="120"/>
        <w:rPr>
          <w:rFonts w:asciiTheme="minorHAnsi" w:hAnsiTheme="minorHAnsi" w:cs="Arial"/>
          <w:sz w:val="22"/>
          <w:szCs w:val="22"/>
        </w:rPr>
      </w:pPr>
      <w:r w:rsidRPr="000A420C">
        <w:rPr>
          <w:rFonts w:asciiTheme="minorHAnsi" w:hAnsiTheme="minorHAnsi" w:cs="Arial"/>
          <w:sz w:val="22"/>
          <w:szCs w:val="22"/>
        </w:rPr>
        <w:t xml:space="preserve">Kryterium to </w:t>
      </w:r>
      <w:r w:rsidR="00F10693" w:rsidRPr="000A420C">
        <w:rPr>
          <w:rFonts w:asciiTheme="minorHAnsi" w:hAnsiTheme="minorHAnsi" w:cs="Arial"/>
          <w:sz w:val="22"/>
          <w:szCs w:val="22"/>
        </w:rPr>
        <w:t xml:space="preserve">ocenione zostanie na podstawie podanej przez </w:t>
      </w:r>
      <w:r w:rsidR="0096666D" w:rsidRPr="000A420C">
        <w:rPr>
          <w:rFonts w:asciiTheme="minorHAnsi" w:hAnsiTheme="minorHAnsi" w:cs="Arial"/>
          <w:sz w:val="22"/>
          <w:szCs w:val="22"/>
        </w:rPr>
        <w:t>o</w:t>
      </w:r>
      <w:r w:rsidR="00935938" w:rsidRPr="000A420C">
        <w:rPr>
          <w:rFonts w:asciiTheme="minorHAnsi" w:hAnsiTheme="minorHAnsi" w:cs="Arial"/>
          <w:sz w:val="22"/>
          <w:szCs w:val="22"/>
        </w:rPr>
        <w:t>ferenta/</w:t>
      </w:r>
      <w:r w:rsidR="0096666D" w:rsidRPr="000A420C">
        <w:rPr>
          <w:rFonts w:asciiTheme="minorHAnsi" w:hAnsiTheme="minorHAnsi" w:cs="Arial"/>
          <w:sz w:val="22"/>
          <w:szCs w:val="22"/>
        </w:rPr>
        <w:t>w</w:t>
      </w:r>
      <w:r w:rsidR="00F10693" w:rsidRPr="000A420C">
        <w:rPr>
          <w:rFonts w:asciiTheme="minorHAnsi" w:hAnsiTheme="minorHAnsi" w:cs="Arial"/>
          <w:sz w:val="22"/>
          <w:szCs w:val="22"/>
        </w:rPr>
        <w:t>ykonawc</w:t>
      </w:r>
      <w:r w:rsidR="00F10693" w:rsidRPr="000A420C">
        <w:rPr>
          <w:rFonts w:asciiTheme="minorHAnsi" w:eastAsia="TimesNewRoman" w:hAnsiTheme="minorHAnsi" w:cs="Arial"/>
          <w:sz w:val="22"/>
          <w:szCs w:val="22"/>
        </w:rPr>
        <w:t>ę</w:t>
      </w:r>
      <w:r w:rsidRPr="000A420C">
        <w:rPr>
          <w:rFonts w:asciiTheme="minorHAnsi" w:eastAsia="TimesNewRoman" w:hAnsiTheme="minorHAnsi" w:cs="Arial"/>
          <w:sz w:val="22"/>
          <w:szCs w:val="22"/>
        </w:rPr>
        <w:t xml:space="preserve"> </w:t>
      </w:r>
      <w:r w:rsidR="00F10693" w:rsidRPr="000A420C">
        <w:rPr>
          <w:rFonts w:asciiTheme="minorHAnsi" w:hAnsiTheme="minorHAnsi" w:cs="Arial"/>
          <w:sz w:val="22"/>
          <w:szCs w:val="22"/>
        </w:rPr>
        <w:t xml:space="preserve">w </w:t>
      </w:r>
      <w:r w:rsidR="00A36AB3" w:rsidRPr="000A420C">
        <w:rPr>
          <w:rFonts w:asciiTheme="minorHAnsi" w:hAnsiTheme="minorHAnsi" w:cs="Arial"/>
          <w:sz w:val="22"/>
          <w:szCs w:val="22"/>
        </w:rPr>
        <w:t>formularzu zgłoszeniowym</w:t>
      </w:r>
      <w:r w:rsidR="00F10693" w:rsidRPr="000A420C">
        <w:rPr>
          <w:rFonts w:asciiTheme="minorHAnsi" w:hAnsiTheme="minorHAnsi" w:cs="Arial"/>
          <w:sz w:val="22"/>
          <w:szCs w:val="22"/>
        </w:rPr>
        <w:t xml:space="preserve"> ceny </w:t>
      </w:r>
      <w:r w:rsidR="000A420C" w:rsidRPr="000A420C">
        <w:rPr>
          <w:rFonts w:asciiTheme="minorHAnsi" w:hAnsiTheme="minorHAnsi" w:cs="Arial"/>
          <w:sz w:val="22"/>
          <w:szCs w:val="22"/>
        </w:rPr>
        <w:t>za jedną stronę recenzowanego tekstu</w:t>
      </w:r>
      <w:r w:rsidR="00F10693" w:rsidRPr="000A420C">
        <w:rPr>
          <w:rFonts w:asciiTheme="minorHAnsi" w:hAnsiTheme="minorHAnsi" w:cs="Arial"/>
          <w:sz w:val="22"/>
          <w:szCs w:val="22"/>
        </w:rPr>
        <w:t xml:space="preserve">. Ocena punktowa w ramach </w:t>
      </w:r>
      <w:r w:rsidR="00B00624" w:rsidRPr="000A420C">
        <w:rPr>
          <w:rFonts w:asciiTheme="minorHAnsi" w:hAnsiTheme="minorHAnsi" w:cs="Arial"/>
          <w:sz w:val="22"/>
          <w:szCs w:val="22"/>
        </w:rPr>
        <w:t xml:space="preserve">tego </w:t>
      </w:r>
      <w:r w:rsidR="00F10693" w:rsidRPr="000A420C">
        <w:rPr>
          <w:rFonts w:asciiTheme="minorHAnsi" w:hAnsiTheme="minorHAnsi" w:cs="Arial"/>
          <w:sz w:val="22"/>
          <w:szCs w:val="22"/>
        </w:rPr>
        <w:t xml:space="preserve">kryterium zostanie dokonana </w:t>
      </w:r>
      <w:r w:rsidRPr="000A420C">
        <w:rPr>
          <w:rFonts w:asciiTheme="minorHAnsi" w:hAnsiTheme="minorHAnsi" w:cs="Arial"/>
          <w:sz w:val="22"/>
          <w:szCs w:val="22"/>
        </w:rPr>
        <w:t>według poniższego wzoru</w:t>
      </w:r>
      <w:r w:rsidR="00F10693" w:rsidRPr="000A420C">
        <w:rPr>
          <w:rFonts w:asciiTheme="minorHAnsi" w:hAnsiTheme="minorHAnsi" w:cs="Arial"/>
          <w:sz w:val="22"/>
          <w:szCs w:val="22"/>
        </w:rPr>
        <w:t>:</w:t>
      </w:r>
    </w:p>
    <w:p w:rsidR="00D7473E" w:rsidRPr="000A420C" w:rsidRDefault="00333365" w:rsidP="004724D0">
      <w:pPr>
        <w:autoSpaceDE w:val="0"/>
        <w:autoSpaceDN w:val="0"/>
        <w:adjustRightInd w:val="0"/>
        <w:spacing w:after="120"/>
        <w:ind w:left="2410" w:hanging="241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drawing>
          <wp:inline distT="0" distB="0" distL="0" distR="0" wp14:anchorId="5A56D129" wp14:editId="4FA2ED9B">
            <wp:extent cx="1990725" cy="704850"/>
            <wp:effectExtent l="0" t="0" r="9525" b="0"/>
            <wp:docPr id="1" name="Obraz 1" descr="C równa się Cn dzielone na Co, mnożone przez 100, mnożone przez 10 proc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zór 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203" w:rsidRPr="000A420C" w:rsidRDefault="00661B67" w:rsidP="004724D0">
      <w:pPr>
        <w:autoSpaceDE w:val="0"/>
        <w:autoSpaceDN w:val="0"/>
        <w:adjustRightInd w:val="0"/>
        <w:spacing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g</w:t>
      </w:r>
      <w:r w:rsidR="008E0203" w:rsidRPr="000A420C">
        <w:rPr>
          <w:rFonts w:asciiTheme="minorHAnsi" w:hAnsiTheme="minorHAnsi" w:cs="Arial"/>
          <w:sz w:val="22"/>
          <w:szCs w:val="22"/>
        </w:rPr>
        <w:t>dzie:</w:t>
      </w:r>
    </w:p>
    <w:p w:rsidR="00F10693" w:rsidRPr="000A420C" w:rsidRDefault="00281646" w:rsidP="004724D0">
      <w:pPr>
        <w:autoSpaceDE w:val="0"/>
        <w:autoSpaceDN w:val="0"/>
        <w:adjustRightInd w:val="0"/>
        <w:spacing w:after="120"/>
        <w:ind w:left="426" w:hanging="426"/>
        <w:rPr>
          <w:rFonts w:asciiTheme="minorHAnsi" w:hAnsiTheme="minorHAnsi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Cn</m:t>
        </m:r>
      </m:oMath>
      <w:r w:rsidR="00D271FE" w:rsidRPr="000A420C">
        <w:rPr>
          <w:rFonts w:asciiTheme="minorHAnsi" w:hAnsiTheme="minorHAnsi" w:cs="Arial"/>
          <w:sz w:val="22"/>
          <w:szCs w:val="22"/>
        </w:rPr>
        <w:tab/>
      </w:r>
      <w:r w:rsidR="00F10693" w:rsidRPr="000A420C">
        <w:rPr>
          <w:rFonts w:asciiTheme="minorHAnsi" w:hAnsiTheme="minorHAnsi" w:cs="Arial"/>
          <w:sz w:val="22"/>
          <w:szCs w:val="22"/>
        </w:rPr>
        <w:t>– oznacza najni</w:t>
      </w:r>
      <w:r w:rsidR="00F10693" w:rsidRPr="000A420C">
        <w:rPr>
          <w:rFonts w:asciiTheme="minorHAnsi" w:eastAsia="TimesNewRoman" w:hAnsiTheme="minorHAnsi" w:cs="Arial"/>
          <w:sz w:val="22"/>
          <w:szCs w:val="22"/>
        </w:rPr>
        <w:t>ż</w:t>
      </w:r>
      <w:r w:rsidR="00F10693" w:rsidRPr="000A420C">
        <w:rPr>
          <w:rFonts w:asciiTheme="minorHAnsi" w:hAnsiTheme="minorHAnsi" w:cs="Arial"/>
          <w:sz w:val="22"/>
          <w:szCs w:val="22"/>
        </w:rPr>
        <w:t>sz</w:t>
      </w:r>
      <w:r w:rsidR="00F10693" w:rsidRPr="000A420C">
        <w:rPr>
          <w:rFonts w:asciiTheme="minorHAnsi" w:eastAsia="TimesNewRoman" w:hAnsiTheme="minorHAnsi" w:cs="Arial"/>
          <w:sz w:val="22"/>
          <w:szCs w:val="22"/>
        </w:rPr>
        <w:t xml:space="preserve">ą </w:t>
      </w:r>
      <w:r w:rsidR="00F10693" w:rsidRPr="000A420C">
        <w:rPr>
          <w:rFonts w:asciiTheme="minorHAnsi" w:hAnsiTheme="minorHAnsi" w:cs="Arial"/>
          <w:sz w:val="22"/>
          <w:szCs w:val="22"/>
        </w:rPr>
        <w:t>cen</w:t>
      </w:r>
      <w:r w:rsidR="00F10693" w:rsidRPr="000A420C">
        <w:rPr>
          <w:rFonts w:asciiTheme="minorHAnsi" w:eastAsia="TimesNewRoman" w:hAnsiTheme="minorHAnsi" w:cs="Arial"/>
          <w:sz w:val="22"/>
          <w:szCs w:val="22"/>
        </w:rPr>
        <w:t xml:space="preserve">ę </w:t>
      </w:r>
      <w:r w:rsidR="00F10693" w:rsidRPr="000A420C">
        <w:rPr>
          <w:rFonts w:asciiTheme="minorHAnsi" w:hAnsiTheme="minorHAnsi" w:cs="Arial"/>
          <w:sz w:val="22"/>
          <w:szCs w:val="22"/>
        </w:rPr>
        <w:t>zaproponowan</w:t>
      </w:r>
      <w:r w:rsidR="00F10693" w:rsidRPr="000A420C">
        <w:rPr>
          <w:rFonts w:asciiTheme="minorHAnsi" w:eastAsia="TimesNewRoman" w:hAnsiTheme="minorHAnsi" w:cs="Arial"/>
          <w:sz w:val="22"/>
          <w:szCs w:val="22"/>
        </w:rPr>
        <w:t>ą</w:t>
      </w:r>
      <w:r w:rsidR="00CB4967" w:rsidRPr="000A420C">
        <w:rPr>
          <w:rFonts w:asciiTheme="minorHAnsi" w:eastAsia="TimesNewRoman" w:hAnsiTheme="minorHAnsi" w:cs="Arial"/>
          <w:sz w:val="22"/>
          <w:szCs w:val="22"/>
        </w:rPr>
        <w:t xml:space="preserve"> przez kandydatów</w:t>
      </w:r>
      <w:r w:rsidR="00B00624" w:rsidRPr="000A420C">
        <w:rPr>
          <w:rFonts w:asciiTheme="minorHAnsi" w:hAnsiTheme="minorHAnsi" w:cs="Arial"/>
          <w:sz w:val="22"/>
          <w:szCs w:val="22"/>
        </w:rPr>
        <w:t>,</w:t>
      </w:r>
    </w:p>
    <w:p w:rsidR="00F10693" w:rsidRPr="000A420C" w:rsidRDefault="00281646" w:rsidP="004724D0">
      <w:pPr>
        <w:autoSpaceDE w:val="0"/>
        <w:autoSpaceDN w:val="0"/>
        <w:adjustRightInd w:val="0"/>
        <w:spacing w:after="120"/>
        <w:ind w:left="426" w:hanging="426"/>
        <w:rPr>
          <w:rFonts w:asciiTheme="minorHAnsi" w:hAnsiTheme="minorHAnsi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Co</m:t>
        </m:r>
      </m:oMath>
      <w:r w:rsidR="00D271FE" w:rsidRPr="000A420C">
        <w:rPr>
          <w:rFonts w:asciiTheme="minorHAnsi" w:hAnsiTheme="minorHAnsi" w:cs="Arial"/>
          <w:sz w:val="22"/>
          <w:szCs w:val="22"/>
        </w:rPr>
        <w:tab/>
      </w:r>
      <w:r w:rsidR="00F10693" w:rsidRPr="000A420C">
        <w:rPr>
          <w:rFonts w:asciiTheme="minorHAnsi" w:hAnsiTheme="minorHAnsi" w:cs="Arial"/>
          <w:sz w:val="22"/>
          <w:szCs w:val="22"/>
        </w:rPr>
        <w:t>– oznacza cen</w:t>
      </w:r>
      <w:r w:rsidR="00F10693" w:rsidRPr="000A420C">
        <w:rPr>
          <w:rFonts w:asciiTheme="minorHAnsi" w:eastAsia="TimesNewRoman" w:hAnsiTheme="minorHAnsi" w:cs="Arial"/>
          <w:sz w:val="22"/>
          <w:szCs w:val="22"/>
        </w:rPr>
        <w:t xml:space="preserve">ę </w:t>
      </w:r>
      <w:r w:rsidR="00F10693" w:rsidRPr="000A420C">
        <w:rPr>
          <w:rFonts w:asciiTheme="minorHAnsi" w:hAnsiTheme="minorHAnsi" w:cs="Arial"/>
          <w:sz w:val="22"/>
          <w:szCs w:val="22"/>
        </w:rPr>
        <w:t>zaproponowan</w:t>
      </w:r>
      <w:r w:rsidR="00F10693" w:rsidRPr="000A420C">
        <w:rPr>
          <w:rFonts w:asciiTheme="minorHAnsi" w:eastAsia="TimesNewRoman" w:hAnsiTheme="minorHAnsi" w:cs="Arial"/>
          <w:sz w:val="22"/>
          <w:szCs w:val="22"/>
        </w:rPr>
        <w:t xml:space="preserve">ą </w:t>
      </w:r>
      <w:r w:rsidR="00B00624" w:rsidRPr="000A420C">
        <w:rPr>
          <w:rFonts w:asciiTheme="minorHAnsi" w:hAnsiTheme="minorHAnsi" w:cs="Arial"/>
          <w:sz w:val="22"/>
          <w:szCs w:val="22"/>
        </w:rPr>
        <w:t>w badanej ofercie,</w:t>
      </w:r>
    </w:p>
    <w:p w:rsidR="001A3419" w:rsidRPr="000A420C" w:rsidRDefault="00281646" w:rsidP="004724D0">
      <w:pPr>
        <w:autoSpaceDE w:val="0"/>
        <w:autoSpaceDN w:val="0"/>
        <w:adjustRightInd w:val="0"/>
        <w:spacing w:after="120"/>
        <w:ind w:left="426" w:hanging="426"/>
        <w:rPr>
          <w:rFonts w:asciiTheme="minorHAnsi" w:hAnsiTheme="minorHAnsi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C</m:t>
        </m:r>
      </m:oMath>
      <w:r w:rsidR="00D271FE" w:rsidRPr="000A420C">
        <w:rPr>
          <w:rFonts w:asciiTheme="minorHAnsi" w:hAnsiTheme="minorHAnsi" w:cs="Arial"/>
          <w:sz w:val="22"/>
          <w:szCs w:val="22"/>
        </w:rPr>
        <w:tab/>
      </w:r>
      <w:r w:rsidR="00F10693" w:rsidRPr="000A420C">
        <w:rPr>
          <w:rFonts w:asciiTheme="minorHAnsi" w:hAnsiTheme="minorHAnsi" w:cs="Arial"/>
          <w:sz w:val="22"/>
          <w:szCs w:val="22"/>
        </w:rPr>
        <w:t xml:space="preserve">– </w:t>
      </w:r>
      <w:r w:rsidR="00B00624" w:rsidRPr="000A420C">
        <w:rPr>
          <w:rFonts w:asciiTheme="minorHAnsi" w:hAnsiTheme="minorHAnsi" w:cs="Arial"/>
          <w:sz w:val="22"/>
          <w:szCs w:val="22"/>
        </w:rPr>
        <w:t xml:space="preserve">oznacza </w:t>
      </w:r>
      <w:r w:rsidR="00F10693" w:rsidRPr="000A420C">
        <w:rPr>
          <w:rFonts w:asciiTheme="minorHAnsi" w:hAnsiTheme="minorHAnsi" w:cs="Arial"/>
          <w:sz w:val="22"/>
          <w:szCs w:val="22"/>
        </w:rPr>
        <w:t>liczb</w:t>
      </w:r>
      <w:r w:rsidR="00F10693" w:rsidRPr="000A420C">
        <w:rPr>
          <w:rFonts w:asciiTheme="minorHAnsi" w:eastAsia="TimesNewRoman" w:hAnsiTheme="minorHAnsi" w:cs="Arial"/>
          <w:sz w:val="22"/>
          <w:szCs w:val="22"/>
        </w:rPr>
        <w:t xml:space="preserve">ę </w:t>
      </w:r>
      <w:r w:rsidR="00F10693" w:rsidRPr="000A420C">
        <w:rPr>
          <w:rFonts w:asciiTheme="minorHAnsi" w:hAnsiTheme="minorHAnsi" w:cs="Arial"/>
          <w:sz w:val="22"/>
          <w:szCs w:val="22"/>
        </w:rPr>
        <w:t>punktów przyznanych badanej ofercie.</w:t>
      </w:r>
    </w:p>
    <w:p w:rsidR="00F10693" w:rsidRPr="000A420C" w:rsidRDefault="00F10693" w:rsidP="004724D0">
      <w:pPr>
        <w:autoSpaceDE w:val="0"/>
        <w:autoSpaceDN w:val="0"/>
        <w:adjustRightInd w:val="0"/>
        <w:spacing w:after="120"/>
        <w:rPr>
          <w:rFonts w:asciiTheme="minorHAnsi" w:hAnsiTheme="minorHAnsi" w:cs="Arial"/>
          <w:sz w:val="22"/>
          <w:szCs w:val="22"/>
        </w:rPr>
      </w:pPr>
      <w:r w:rsidRPr="000A420C">
        <w:rPr>
          <w:rFonts w:asciiTheme="minorHAnsi" w:hAnsiTheme="minorHAnsi" w:cs="Arial"/>
          <w:sz w:val="22"/>
          <w:szCs w:val="22"/>
        </w:rPr>
        <w:t>Końcowy wynik powyższego działania zostanie zaokrąglony do dwóch miejsc po przecinku.</w:t>
      </w:r>
    </w:p>
    <w:p w:rsidR="00775F0D" w:rsidRDefault="00775F0D" w:rsidP="004724D0">
      <w:pPr>
        <w:pStyle w:val="Nagwek2"/>
        <w:spacing w:before="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9940F4" w:rsidRPr="000A420C" w:rsidRDefault="002274CD" w:rsidP="004724D0">
      <w:pPr>
        <w:pStyle w:val="Nagwek2"/>
        <w:spacing w:before="0" w:after="120"/>
        <w:rPr>
          <w:rFonts w:asciiTheme="minorHAnsi" w:hAnsiTheme="minorHAnsi"/>
          <w:sz w:val="22"/>
          <w:szCs w:val="22"/>
        </w:rPr>
      </w:pPr>
      <w:r w:rsidRPr="000A420C">
        <w:rPr>
          <w:rFonts w:asciiTheme="minorHAnsi" w:hAnsiTheme="minorHAnsi"/>
          <w:sz w:val="22"/>
          <w:szCs w:val="22"/>
        </w:rPr>
        <w:lastRenderedPageBreak/>
        <w:t>Kryterium</w:t>
      </w:r>
      <w:r w:rsidR="004473DA" w:rsidRPr="000A420C">
        <w:rPr>
          <w:rFonts w:asciiTheme="minorHAnsi" w:hAnsiTheme="minorHAnsi"/>
          <w:sz w:val="22"/>
          <w:szCs w:val="22"/>
        </w:rPr>
        <w:t xml:space="preserve"> merytoryczne</w:t>
      </w:r>
      <w:r w:rsidR="00EC30BC">
        <w:rPr>
          <w:rFonts w:asciiTheme="minorHAnsi" w:hAnsiTheme="minorHAnsi"/>
          <w:sz w:val="22"/>
          <w:szCs w:val="22"/>
        </w:rPr>
        <w:t>/jakościowe</w:t>
      </w:r>
    </w:p>
    <w:p w:rsidR="00184FA7" w:rsidRPr="000A420C" w:rsidRDefault="001A3419" w:rsidP="004724D0">
      <w:pPr>
        <w:pStyle w:val="Akapitzlist"/>
        <w:widowControl w:val="0"/>
        <w:autoSpaceDE w:val="0"/>
        <w:autoSpaceDN w:val="0"/>
        <w:adjustRightInd w:val="0"/>
        <w:spacing w:after="120" w:line="240" w:lineRule="auto"/>
        <w:ind w:left="0"/>
        <w:contextualSpacing w:val="0"/>
        <w:rPr>
          <w:rFonts w:asciiTheme="minorHAnsi" w:hAnsiTheme="minorHAnsi" w:cs="Arial"/>
        </w:rPr>
      </w:pPr>
      <w:r w:rsidRPr="000A420C">
        <w:rPr>
          <w:rFonts w:asciiTheme="minorHAnsi" w:hAnsiTheme="minorHAnsi" w:cs="Arial"/>
        </w:rPr>
        <w:t xml:space="preserve">Kryterium to zostanie </w:t>
      </w:r>
      <w:r w:rsidR="002274CD" w:rsidRPr="000A420C">
        <w:rPr>
          <w:rFonts w:asciiTheme="minorHAnsi" w:hAnsiTheme="minorHAnsi" w:cs="Arial"/>
        </w:rPr>
        <w:t xml:space="preserve">ocenione na podstawie informacji przedstawionych przez kandydata </w:t>
      </w:r>
      <w:r w:rsidRPr="000A420C">
        <w:rPr>
          <w:rFonts w:asciiTheme="minorHAnsi" w:hAnsiTheme="minorHAnsi" w:cs="Arial"/>
        </w:rPr>
        <w:br/>
        <w:t>w F</w:t>
      </w:r>
      <w:r w:rsidR="002274CD" w:rsidRPr="000A420C">
        <w:rPr>
          <w:rFonts w:asciiTheme="minorHAnsi" w:hAnsiTheme="minorHAnsi" w:cs="Arial"/>
        </w:rPr>
        <w:t xml:space="preserve">ormularzu </w:t>
      </w:r>
      <w:r w:rsidR="00B00624" w:rsidRPr="000A420C">
        <w:rPr>
          <w:rFonts w:asciiTheme="minorHAnsi" w:hAnsiTheme="minorHAnsi" w:cs="Arial"/>
        </w:rPr>
        <w:t>z</w:t>
      </w:r>
      <w:r w:rsidR="00FD63CC" w:rsidRPr="000A420C">
        <w:rPr>
          <w:rFonts w:asciiTheme="minorHAnsi" w:hAnsiTheme="minorHAnsi" w:cs="Arial"/>
        </w:rPr>
        <w:t>głoszeniowym.</w:t>
      </w:r>
      <w:r w:rsidR="002274CD" w:rsidRPr="000A420C">
        <w:rPr>
          <w:rFonts w:asciiTheme="minorHAnsi" w:hAnsiTheme="minorHAnsi" w:cs="Arial"/>
        </w:rPr>
        <w:t xml:space="preserve"> Ocena punktowa w ramach </w:t>
      </w:r>
      <w:r w:rsidR="00B00624" w:rsidRPr="000A420C">
        <w:rPr>
          <w:rFonts w:asciiTheme="minorHAnsi" w:hAnsiTheme="minorHAnsi" w:cs="Arial"/>
        </w:rPr>
        <w:t xml:space="preserve">tego </w:t>
      </w:r>
      <w:r w:rsidR="002274CD" w:rsidRPr="000A420C">
        <w:rPr>
          <w:rFonts w:asciiTheme="minorHAnsi" w:hAnsiTheme="minorHAnsi" w:cs="Arial"/>
        </w:rPr>
        <w:t>kryterium</w:t>
      </w:r>
      <w:r w:rsidR="003B3ABF" w:rsidRPr="000A420C">
        <w:rPr>
          <w:rFonts w:asciiTheme="minorHAnsi" w:hAnsiTheme="minorHAnsi" w:cs="Arial"/>
        </w:rPr>
        <w:t xml:space="preserve"> </w:t>
      </w:r>
      <w:r w:rsidR="002274CD" w:rsidRPr="000A420C">
        <w:rPr>
          <w:rFonts w:asciiTheme="minorHAnsi" w:hAnsiTheme="minorHAnsi" w:cs="Arial"/>
        </w:rPr>
        <w:t xml:space="preserve">zostanie dokonana zgodnie ze wzorem: </w:t>
      </w:r>
    </w:p>
    <w:p w:rsidR="00281646" w:rsidRPr="000A420C" w:rsidRDefault="00333365" w:rsidP="004724D0">
      <w:pPr>
        <w:pStyle w:val="Akapitzlist"/>
        <w:widowControl w:val="0"/>
        <w:autoSpaceDE w:val="0"/>
        <w:autoSpaceDN w:val="0"/>
        <w:adjustRightInd w:val="0"/>
        <w:spacing w:after="120" w:line="240" w:lineRule="auto"/>
        <w:ind w:left="0"/>
        <w:contextualSpacing w:val="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drawing>
          <wp:inline distT="0" distB="0" distL="0" distR="0" wp14:anchorId="6E01E86E" wp14:editId="5A3EA391">
            <wp:extent cx="2028825" cy="733425"/>
            <wp:effectExtent l="0" t="0" r="9525" b="9525"/>
            <wp:docPr id="3" name="Obraz 3" descr="D równa się Dn dzielone na Do, mnożone przez 100, mnożone przez 90 proc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zór 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203" w:rsidRPr="000A420C" w:rsidRDefault="00775F0D" w:rsidP="004724D0">
      <w:pPr>
        <w:autoSpaceDE w:val="0"/>
        <w:autoSpaceDN w:val="0"/>
        <w:adjustRightInd w:val="0"/>
        <w:spacing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g</w:t>
      </w:r>
      <w:r w:rsidR="008E0203" w:rsidRPr="000A420C">
        <w:rPr>
          <w:rFonts w:asciiTheme="minorHAnsi" w:hAnsiTheme="minorHAnsi" w:cs="Arial"/>
          <w:sz w:val="22"/>
          <w:szCs w:val="22"/>
        </w:rPr>
        <w:t>dzie:</w:t>
      </w:r>
    </w:p>
    <w:p w:rsidR="002274CD" w:rsidRPr="000A420C" w:rsidRDefault="00281646" w:rsidP="004724D0">
      <w:pPr>
        <w:autoSpaceDE w:val="0"/>
        <w:autoSpaceDN w:val="0"/>
        <w:adjustRightInd w:val="0"/>
        <w:spacing w:after="120"/>
        <w:ind w:left="426" w:hanging="426"/>
        <w:rPr>
          <w:rFonts w:asciiTheme="minorHAnsi" w:hAnsiTheme="minorHAnsi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Dn</m:t>
        </m:r>
      </m:oMath>
      <w:r w:rsidR="00D271FE" w:rsidRPr="000A420C">
        <w:rPr>
          <w:rFonts w:asciiTheme="minorHAnsi" w:hAnsiTheme="minorHAnsi" w:cs="Arial"/>
          <w:sz w:val="22"/>
          <w:szCs w:val="22"/>
        </w:rPr>
        <w:tab/>
        <w:t>– </w:t>
      </w:r>
      <w:r w:rsidR="002274CD" w:rsidRPr="000A420C">
        <w:rPr>
          <w:rFonts w:asciiTheme="minorHAnsi" w:hAnsiTheme="minorHAnsi" w:cs="Arial"/>
          <w:sz w:val="22"/>
          <w:szCs w:val="22"/>
        </w:rPr>
        <w:t xml:space="preserve">oznacza </w:t>
      </w:r>
      <w:r w:rsidR="00F15616" w:rsidRPr="000A420C">
        <w:rPr>
          <w:rFonts w:asciiTheme="minorHAnsi" w:hAnsiTheme="minorHAnsi" w:cs="Arial"/>
          <w:sz w:val="22"/>
          <w:szCs w:val="22"/>
        </w:rPr>
        <w:t xml:space="preserve">sumaryczną liczbę </w:t>
      </w:r>
      <w:r w:rsidR="002274CD" w:rsidRPr="000A420C">
        <w:rPr>
          <w:rFonts w:asciiTheme="minorHAnsi" w:hAnsiTheme="minorHAnsi" w:cs="Arial"/>
          <w:sz w:val="22"/>
          <w:szCs w:val="22"/>
        </w:rPr>
        <w:t xml:space="preserve">punktów przyznanych </w:t>
      </w:r>
      <w:r w:rsidR="00B00624" w:rsidRPr="000A420C">
        <w:rPr>
          <w:rFonts w:asciiTheme="minorHAnsi" w:hAnsiTheme="minorHAnsi" w:cs="Arial"/>
          <w:sz w:val="22"/>
          <w:szCs w:val="22"/>
        </w:rPr>
        <w:t>rozpatrywanej ofercie w kryterium jakościowym,</w:t>
      </w:r>
    </w:p>
    <w:p w:rsidR="002274CD" w:rsidRPr="000A420C" w:rsidRDefault="00281646" w:rsidP="004724D0">
      <w:pPr>
        <w:autoSpaceDE w:val="0"/>
        <w:autoSpaceDN w:val="0"/>
        <w:adjustRightInd w:val="0"/>
        <w:spacing w:after="120"/>
        <w:ind w:left="426" w:hanging="426"/>
        <w:rPr>
          <w:rFonts w:asciiTheme="minorHAnsi" w:hAnsiTheme="minorHAnsi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Do</m:t>
        </m:r>
      </m:oMath>
      <w:r w:rsidR="00D271FE" w:rsidRPr="000A420C">
        <w:rPr>
          <w:rFonts w:asciiTheme="minorHAnsi" w:hAnsiTheme="minorHAnsi" w:cs="Arial"/>
          <w:sz w:val="22"/>
          <w:szCs w:val="22"/>
        </w:rPr>
        <w:tab/>
      </w:r>
      <w:r w:rsidR="002274CD" w:rsidRPr="000A420C">
        <w:rPr>
          <w:rFonts w:asciiTheme="minorHAnsi" w:hAnsiTheme="minorHAnsi" w:cs="Arial"/>
          <w:sz w:val="22"/>
          <w:szCs w:val="22"/>
        </w:rPr>
        <w:t>– oznacza maksymalną liczbę p</w:t>
      </w:r>
      <w:r w:rsidR="00FD63CC" w:rsidRPr="000A420C">
        <w:rPr>
          <w:rFonts w:asciiTheme="minorHAnsi" w:hAnsiTheme="minorHAnsi" w:cs="Arial"/>
          <w:sz w:val="22"/>
          <w:szCs w:val="22"/>
        </w:rPr>
        <w:t xml:space="preserve">unktów </w:t>
      </w:r>
      <w:r w:rsidR="002274CD" w:rsidRPr="000A420C">
        <w:rPr>
          <w:rFonts w:asciiTheme="minorHAnsi" w:hAnsiTheme="minorHAnsi" w:cs="Arial"/>
          <w:sz w:val="22"/>
          <w:szCs w:val="22"/>
        </w:rPr>
        <w:t>możliw</w:t>
      </w:r>
      <w:r w:rsidR="00FD63CC" w:rsidRPr="000A420C">
        <w:rPr>
          <w:rFonts w:asciiTheme="minorHAnsi" w:hAnsiTheme="minorHAnsi" w:cs="Arial"/>
          <w:sz w:val="22"/>
          <w:szCs w:val="22"/>
        </w:rPr>
        <w:t>ą</w:t>
      </w:r>
      <w:r w:rsidR="00B00624" w:rsidRPr="000A420C">
        <w:rPr>
          <w:rFonts w:asciiTheme="minorHAnsi" w:hAnsiTheme="minorHAnsi" w:cs="Arial"/>
          <w:sz w:val="22"/>
          <w:szCs w:val="22"/>
        </w:rPr>
        <w:t xml:space="preserve"> do zdoby</w:t>
      </w:r>
      <w:r w:rsidR="002274CD" w:rsidRPr="000A420C">
        <w:rPr>
          <w:rFonts w:asciiTheme="minorHAnsi" w:hAnsiTheme="minorHAnsi" w:cs="Arial"/>
          <w:sz w:val="22"/>
          <w:szCs w:val="22"/>
        </w:rPr>
        <w:t>cia</w:t>
      </w:r>
      <w:r w:rsidR="00FD63CC" w:rsidRPr="000A420C">
        <w:rPr>
          <w:rFonts w:asciiTheme="minorHAnsi" w:hAnsiTheme="minorHAnsi" w:cs="Arial"/>
          <w:sz w:val="22"/>
          <w:szCs w:val="22"/>
        </w:rPr>
        <w:t xml:space="preserve"> </w:t>
      </w:r>
      <w:r w:rsidR="00CB4967" w:rsidRPr="000A420C">
        <w:rPr>
          <w:rFonts w:asciiTheme="minorHAnsi" w:hAnsiTheme="minorHAnsi" w:cs="Arial"/>
          <w:sz w:val="22"/>
          <w:szCs w:val="22"/>
        </w:rPr>
        <w:t>przez kandydatów</w:t>
      </w:r>
      <w:r w:rsidR="00935938" w:rsidRPr="000A420C">
        <w:rPr>
          <w:rFonts w:asciiTheme="minorHAnsi" w:hAnsiTheme="minorHAnsi" w:cs="Arial"/>
          <w:sz w:val="22"/>
          <w:szCs w:val="22"/>
        </w:rPr>
        <w:t>,</w:t>
      </w:r>
      <w:r w:rsidR="002274CD" w:rsidRPr="000A420C">
        <w:rPr>
          <w:rFonts w:asciiTheme="minorHAnsi" w:hAnsiTheme="minorHAnsi" w:cs="Arial"/>
          <w:sz w:val="22"/>
          <w:szCs w:val="22"/>
        </w:rPr>
        <w:t xml:space="preserve"> </w:t>
      </w:r>
    </w:p>
    <w:p w:rsidR="002274CD" w:rsidRPr="000A420C" w:rsidRDefault="00281646" w:rsidP="004724D0">
      <w:pPr>
        <w:autoSpaceDE w:val="0"/>
        <w:autoSpaceDN w:val="0"/>
        <w:adjustRightInd w:val="0"/>
        <w:spacing w:after="120"/>
        <w:ind w:left="426" w:hanging="426"/>
        <w:rPr>
          <w:rFonts w:asciiTheme="minorHAnsi" w:hAnsiTheme="minorHAnsi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D</m:t>
        </m:r>
      </m:oMath>
      <w:r w:rsidR="00D271FE" w:rsidRPr="000A420C">
        <w:rPr>
          <w:rFonts w:asciiTheme="minorHAnsi" w:hAnsiTheme="minorHAnsi" w:cs="Arial"/>
          <w:sz w:val="22"/>
          <w:szCs w:val="22"/>
        </w:rPr>
        <w:tab/>
      </w:r>
      <w:r w:rsidR="002274CD" w:rsidRPr="000A420C">
        <w:rPr>
          <w:rFonts w:asciiTheme="minorHAnsi" w:hAnsiTheme="minorHAnsi" w:cs="Arial"/>
          <w:sz w:val="22"/>
          <w:szCs w:val="22"/>
        </w:rPr>
        <w:t>– liczb</w:t>
      </w:r>
      <w:r w:rsidR="002274CD" w:rsidRPr="000A420C">
        <w:rPr>
          <w:rFonts w:asciiTheme="minorHAnsi" w:eastAsia="TimesNewRoman" w:hAnsiTheme="minorHAnsi" w:cs="Arial"/>
          <w:sz w:val="22"/>
          <w:szCs w:val="22"/>
        </w:rPr>
        <w:t xml:space="preserve">ę </w:t>
      </w:r>
      <w:r w:rsidR="002274CD" w:rsidRPr="000A420C">
        <w:rPr>
          <w:rFonts w:asciiTheme="minorHAnsi" w:hAnsiTheme="minorHAnsi" w:cs="Arial"/>
          <w:sz w:val="22"/>
          <w:szCs w:val="22"/>
        </w:rPr>
        <w:t>punktów przyznanych badanej ofercie.</w:t>
      </w:r>
    </w:p>
    <w:p w:rsidR="005507AE" w:rsidRPr="000A420C" w:rsidRDefault="005507AE" w:rsidP="004724D0">
      <w:pPr>
        <w:pStyle w:val="Akapitzlist"/>
        <w:widowControl w:val="0"/>
        <w:autoSpaceDE w:val="0"/>
        <w:autoSpaceDN w:val="0"/>
        <w:adjustRightInd w:val="0"/>
        <w:spacing w:after="120" w:line="240" w:lineRule="auto"/>
        <w:ind w:left="0"/>
        <w:contextualSpacing w:val="0"/>
        <w:rPr>
          <w:rFonts w:asciiTheme="minorHAnsi" w:hAnsiTheme="minorHAnsi" w:cs="Arial"/>
        </w:rPr>
      </w:pPr>
      <w:r w:rsidRPr="000A420C">
        <w:rPr>
          <w:rFonts w:asciiTheme="minorHAnsi" w:hAnsiTheme="minorHAnsi" w:cs="Arial"/>
        </w:rPr>
        <w:t>Punkty w tym kryterium zostaną przyz</w:t>
      </w:r>
      <w:r w:rsidR="00AD583B" w:rsidRPr="000A420C">
        <w:rPr>
          <w:rFonts w:asciiTheme="minorHAnsi" w:hAnsiTheme="minorHAnsi" w:cs="Arial"/>
        </w:rPr>
        <w:t xml:space="preserve">nane w skali punktowej od 0 do </w:t>
      </w:r>
      <w:r w:rsidR="000A420C" w:rsidRPr="000A420C">
        <w:rPr>
          <w:rFonts w:asciiTheme="minorHAnsi" w:hAnsiTheme="minorHAnsi" w:cs="Arial"/>
        </w:rPr>
        <w:t>9</w:t>
      </w:r>
      <w:r w:rsidRPr="000A420C">
        <w:rPr>
          <w:rFonts w:asciiTheme="minorHAnsi" w:hAnsiTheme="minorHAnsi" w:cs="Arial"/>
        </w:rPr>
        <w:t>0 na podstaw</w:t>
      </w:r>
      <w:r w:rsidR="00B00624" w:rsidRPr="000A420C">
        <w:rPr>
          <w:rFonts w:asciiTheme="minorHAnsi" w:hAnsiTheme="minorHAnsi" w:cs="Arial"/>
        </w:rPr>
        <w:t>ie analizy treści</w:t>
      </w:r>
      <w:r w:rsidR="00E0279F" w:rsidRPr="000A420C">
        <w:rPr>
          <w:rFonts w:asciiTheme="minorHAnsi" w:hAnsiTheme="minorHAnsi" w:cs="Arial"/>
        </w:rPr>
        <w:t xml:space="preserve"> zawartych w F</w:t>
      </w:r>
      <w:r w:rsidRPr="000A420C">
        <w:rPr>
          <w:rFonts w:asciiTheme="minorHAnsi" w:hAnsiTheme="minorHAnsi" w:cs="Arial"/>
        </w:rPr>
        <w:t xml:space="preserve">ormularzu </w:t>
      </w:r>
      <w:r w:rsidR="00B00624" w:rsidRPr="000A420C">
        <w:rPr>
          <w:rFonts w:asciiTheme="minorHAnsi" w:hAnsiTheme="minorHAnsi" w:cs="Arial"/>
        </w:rPr>
        <w:t>z</w:t>
      </w:r>
      <w:r w:rsidRPr="000A420C">
        <w:rPr>
          <w:rFonts w:asciiTheme="minorHAnsi" w:hAnsiTheme="minorHAnsi" w:cs="Arial"/>
        </w:rPr>
        <w:t>głoszeniowym. Pod uwagę będą brane następujące elementy:</w:t>
      </w:r>
    </w:p>
    <w:p w:rsidR="00B8429C" w:rsidRDefault="00B8429C" w:rsidP="004724D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568" w:hanging="284"/>
        <w:rPr>
          <w:rFonts w:asciiTheme="minorHAnsi" w:hAnsiTheme="minorHAnsi" w:cs="Arial"/>
        </w:rPr>
      </w:pPr>
      <w:r w:rsidRPr="000A420C">
        <w:rPr>
          <w:rFonts w:asciiTheme="minorHAnsi" w:hAnsiTheme="minorHAnsi" w:cs="Arial"/>
        </w:rPr>
        <w:t xml:space="preserve">doświadczenie w </w:t>
      </w:r>
      <w:r w:rsidR="001F6BD3">
        <w:rPr>
          <w:rFonts w:asciiTheme="minorHAnsi" w:hAnsiTheme="minorHAnsi" w:cs="Arial"/>
        </w:rPr>
        <w:t>pracy jako nauczyciel języka angielskiego, doradca metodyczny lub inne związane z edukacją językową;</w:t>
      </w:r>
    </w:p>
    <w:p w:rsidR="003C04BD" w:rsidRPr="000A420C" w:rsidRDefault="003C04BD" w:rsidP="004724D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568" w:hanging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doświadczenie w zakresie dzielenia się wiedzą w obszarze metodyki nauczania języka angielskiego</w:t>
      </w:r>
      <w:r w:rsidR="001D59FB">
        <w:rPr>
          <w:rFonts w:asciiTheme="minorHAnsi" w:hAnsiTheme="minorHAnsi" w:cs="Arial"/>
        </w:rPr>
        <w:t>;</w:t>
      </w:r>
    </w:p>
    <w:p w:rsidR="00B8429C" w:rsidRPr="000A420C" w:rsidRDefault="00B8429C" w:rsidP="004724D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568" w:hanging="284"/>
        <w:rPr>
          <w:rFonts w:asciiTheme="minorHAnsi" w:hAnsiTheme="minorHAnsi" w:cs="Arial"/>
        </w:rPr>
      </w:pPr>
      <w:r w:rsidRPr="000A420C">
        <w:rPr>
          <w:rFonts w:asciiTheme="minorHAnsi" w:hAnsiTheme="minorHAnsi" w:cs="Arial"/>
        </w:rPr>
        <w:t xml:space="preserve">doświadczenie w </w:t>
      </w:r>
      <w:r w:rsidR="004473DA" w:rsidRPr="000A420C">
        <w:rPr>
          <w:rFonts w:asciiTheme="minorHAnsi" w:hAnsiTheme="minorHAnsi" w:cs="Arial"/>
        </w:rPr>
        <w:t xml:space="preserve">opracowywaniu publikacji zawierających </w:t>
      </w:r>
      <w:r w:rsidR="001F6BD3">
        <w:rPr>
          <w:rFonts w:asciiTheme="minorHAnsi" w:hAnsiTheme="minorHAnsi" w:cs="Arial"/>
        </w:rPr>
        <w:t>materiały metodyczne lub merytoryczne dla nauczycieli języka angielskiego</w:t>
      </w:r>
      <w:r w:rsidR="001811BA">
        <w:rPr>
          <w:rFonts w:asciiTheme="minorHAnsi" w:hAnsiTheme="minorHAnsi" w:cs="Arial"/>
        </w:rPr>
        <w:t xml:space="preserve">, w tym także w zakresie wykorzystania TIK </w:t>
      </w:r>
      <w:r w:rsidR="00C3731B">
        <w:rPr>
          <w:rFonts w:asciiTheme="minorHAnsi" w:hAnsiTheme="minorHAnsi" w:cs="Arial"/>
        </w:rPr>
        <w:br/>
      </w:r>
      <w:r w:rsidR="001811BA">
        <w:rPr>
          <w:rFonts w:asciiTheme="minorHAnsi" w:hAnsiTheme="minorHAnsi" w:cs="Arial"/>
        </w:rPr>
        <w:t>w pracy nauczyciela języka angielskiego</w:t>
      </w:r>
      <w:r w:rsidRPr="000A420C">
        <w:rPr>
          <w:rFonts w:asciiTheme="minorHAnsi" w:hAnsiTheme="minorHAnsi" w:cs="Arial"/>
        </w:rPr>
        <w:t>;</w:t>
      </w:r>
    </w:p>
    <w:p w:rsidR="00B00624" w:rsidRPr="000A420C" w:rsidRDefault="00B8429C" w:rsidP="004724D0">
      <w:pPr>
        <w:pStyle w:val="Akapitzlist"/>
        <w:numPr>
          <w:ilvl w:val="0"/>
          <w:numId w:val="3"/>
        </w:numPr>
        <w:spacing w:after="120" w:line="240" w:lineRule="auto"/>
        <w:ind w:left="568" w:hanging="284"/>
        <w:contextualSpacing w:val="0"/>
        <w:rPr>
          <w:rFonts w:asciiTheme="minorHAnsi" w:hAnsiTheme="minorHAnsi" w:cs="Arial"/>
        </w:rPr>
      </w:pPr>
      <w:r w:rsidRPr="000A420C">
        <w:rPr>
          <w:rFonts w:asciiTheme="minorHAnsi" w:hAnsiTheme="minorHAnsi" w:cs="Arial"/>
        </w:rPr>
        <w:t xml:space="preserve">doświadczenie w zakresie </w:t>
      </w:r>
      <w:r w:rsidR="004473DA" w:rsidRPr="000A420C">
        <w:rPr>
          <w:rFonts w:asciiTheme="minorHAnsi" w:hAnsiTheme="minorHAnsi" w:cs="Arial"/>
        </w:rPr>
        <w:t xml:space="preserve">recenzowania </w:t>
      </w:r>
      <w:r w:rsidR="001F6BD3">
        <w:rPr>
          <w:rFonts w:asciiTheme="minorHAnsi" w:hAnsiTheme="minorHAnsi" w:cs="Arial"/>
        </w:rPr>
        <w:t>publikacji dla nauczycieli języka angielskiego</w:t>
      </w:r>
      <w:r w:rsidR="004473DA" w:rsidRPr="000A420C">
        <w:rPr>
          <w:rFonts w:asciiTheme="minorHAnsi" w:hAnsiTheme="minorHAnsi" w:cs="Arial"/>
        </w:rPr>
        <w:t xml:space="preserve">. </w:t>
      </w:r>
    </w:p>
    <w:p w:rsidR="00B00624" w:rsidRPr="00EC30BC" w:rsidRDefault="00B00624" w:rsidP="004724D0">
      <w:pPr>
        <w:pStyle w:val="Nagwek3"/>
        <w:spacing w:before="240" w:after="120"/>
      </w:pPr>
      <w:r w:rsidRPr="00EC30BC">
        <w:t>Ad</w:t>
      </w:r>
      <w:r w:rsidR="00867AA2" w:rsidRPr="00EC30BC">
        <w:t xml:space="preserve"> a</w:t>
      </w:r>
      <w:r w:rsidR="00025771" w:rsidRPr="00EC30BC">
        <w:t>)</w:t>
      </w:r>
      <w:r w:rsidR="00867AA2" w:rsidRPr="00EC30BC">
        <w:t xml:space="preserve"> </w:t>
      </w:r>
    </w:p>
    <w:p w:rsidR="00B8429C" w:rsidRPr="009F78F5" w:rsidRDefault="00B8429C" w:rsidP="004724D0">
      <w:pPr>
        <w:pStyle w:val="Akapitzlist"/>
        <w:widowControl w:val="0"/>
        <w:autoSpaceDE w:val="0"/>
        <w:autoSpaceDN w:val="0"/>
        <w:adjustRightInd w:val="0"/>
        <w:spacing w:after="120" w:line="240" w:lineRule="auto"/>
        <w:ind w:left="0"/>
        <w:contextualSpacing w:val="0"/>
        <w:rPr>
          <w:rFonts w:asciiTheme="minorHAnsi" w:hAnsiTheme="minorHAnsi" w:cs="Arial"/>
        </w:rPr>
      </w:pPr>
      <w:r w:rsidRPr="009F78F5">
        <w:rPr>
          <w:rFonts w:asciiTheme="minorHAnsi" w:hAnsiTheme="minorHAnsi" w:cs="Arial"/>
        </w:rPr>
        <w:t xml:space="preserve">W skali punktowej </w:t>
      </w:r>
      <w:r w:rsidR="000A420C" w:rsidRPr="009F78F5">
        <w:rPr>
          <w:rFonts w:asciiTheme="minorHAnsi" w:hAnsiTheme="minorHAnsi" w:cs="Arial"/>
          <w:b/>
        </w:rPr>
        <w:t xml:space="preserve">od 0 do 20 </w:t>
      </w:r>
      <w:r w:rsidRPr="009F78F5">
        <w:rPr>
          <w:rFonts w:asciiTheme="minorHAnsi" w:hAnsiTheme="minorHAnsi" w:cs="Arial"/>
          <w:b/>
        </w:rPr>
        <w:t>punktów</w:t>
      </w:r>
      <w:r w:rsidRPr="009F78F5">
        <w:rPr>
          <w:rFonts w:asciiTheme="minorHAnsi" w:hAnsiTheme="minorHAnsi" w:cs="Arial"/>
        </w:rPr>
        <w:t xml:space="preserve"> – </w:t>
      </w:r>
      <w:r w:rsidR="00B56C98" w:rsidRPr="009F78F5">
        <w:rPr>
          <w:rFonts w:asciiTheme="minorHAnsi" w:hAnsiTheme="minorHAnsi" w:cs="Arial"/>
        </w:rPr>
        <w:t>doświadczenie w pracy jako nauczyciel języka angielskiego, doradca metodyczny lub inne związane ze studenckimi praktykami pedagogicznymi.</w:t>
      </w:r>
    </w:p>
    <w:p w:rsidR="00B8429C" w:rsidRPr="009F78F5" w:rsidRDefault="00B8429C" w:rsidP="004724D0">
      <w:pPr>
        <w:pStyle w:val="Akapitzlist"/>
        <w:widowControl w:val="0"/>
        <w:autoSpaceDE w:val="0"/>
        <w:autoSpaceDN w:val="0"/>
        <w:adjustRightInd w:val="0"/>
        <w:spacing w:after="120" w:line="240" w:lineRule="auto"/>
        <w:ind w:left="0"/>
        <w:contextualSpacing w:val="0"/>
        <w:rPr>
          <w:rFonts w:asciiTheme="minorHAnsi" w:hAnsiTheme="minorHAnsi" w:cs="Arial"/>
        </w:rPr>
      </w:pPr>
      <w:r w:rsidRPr="009F78F5">
        <w:rPr>
          <w:rFonts w:asciiTheme="minorHAnsi" w:hAnsiTheme="minorHAnsi" w:cs="Arial"/>
        </w:rPr>
        <w:t>Ocena będzie dokonywana w następujący sposób:</w:t>
      </w:r>
      <w:r w:rsidR="00B56C98" w:rsidRPr="009F78F5">
        <w:rPr>
          <w:rFonts w:asciiTheme="minorHAnsi" w:hAnsiTheme="minorHAnsi" w:cs="Arial"/>
        </w:rPr>
        <w:t xml:space="preserve"> </w:t>
      </w:r>
    </w:p>
    <w:p w:rsidR="00B56C98" w:rsidRPr="009F78F5" w:rsidRDefault="00B56C98" w:rsidP="004724D0">
      <w:pPr>
        <w:pStyle w:val="Akapitzlist"/>
        <w:widowControl w:val="0"/>
        <w:autoSpaceDE w:val="0"/>
        <w:autoSpaceDN w:val="0"/>
        <w:adjustRightInd w:val="0"/>
        <w:spacing w:after="120" w:line="240" w:lineRule="auto"/>
        <w:ind w:left="0"/>
        <w:contextualSpacing w:val="0"/>
        <w:rPr>
          <w:rFonts w:asciiTheme="minorHAnsi" w:hAnsiTheme="minorHAnsi" w:cs="Arial"/>
        </w:rPr>
      </w:pPr>
      <w:r w:rsidRPr="009F78F5">
        <w:rPr>
          <w:rFonts w:asciiTheme="minorHAnsi" w:hAnsiTheme="minorHAnsi" w:cs="Arial"/>
        </w:rPr>
        <w:t>Doświadczenie w zakresie:</w:t>
      </w:r>
    </w:p>
    <w:p w:rsidR="00B8429C" w:rsidRPr="009F78F5" w:rsidRDefault="00B56C98" w:rsidP="004724D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Theme="minorHAnsi" w:hAnsiTheme="minorHAnsi" w:cs="Arial"/>
        </w:rPr>
      </w:pPr>
      <w:r w:rsidRPr="009F78F5">
        <w:rPr>
          <w:rFonts w:asciiTheme="minorHAnsi" w:hAnsiTheme="minorHAnsi" w:cs="Arial"/>
        </w:rPr>
        <w:t xml:space="preserve">pracy dydaktycznej w prowadzeniu lekcji języka angielskiego – </w:t>
      </w:r>
      <w:r w:rsidR="003C04BD" w:rsidRPr="009F78F5">
        <w:rPr>
          <w:rFonts w:asciiTheme="minorHAnsi" w:hAnsiTheme="minorHAnsi" w:cs="Arial"/>
        </w:rPr>
        <w:t>5</w:t>
      </w:r>
      <w:r w:rsidR="00B8429C" w:rsidRPr="009F78F5">
        <w:rPr>
          <w:rFonts w:asciiTheme="minorHAnsi" w:hAnsiTheme="minorHAnsi" w:cs="Arial"/>
        </w:rPr>
        <w:t xml:space="preserve"> pkt.</w:t>
      </w:r>
    </w:p>
    <w:p w:rsidR="00B8429C" w:rsidRPr="009F78F5" w:rsidRDefault="003C04BD" w:rsidP="004724D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Theme="minorHAnsi" w:hAnsiTheme="minorHAnsi" w:cs="Arial"/>
        </w:rPr>
      </w:pPr>
      <w:r w:rsidRPr="009F78F5">
        <w:rPr>
          <w:rFonts w:asciiTheme="minorHAnsi" w:hAnsiTheme="minorHAnsi" w:cs="Arial"/>
        </w:rPr>
        <w:t>doradztwa metodycznego – 5 pkt</w:t>
      </w:r>
    </w:p>
    <w:p w:rsidR="003C04BD" w:rsidRPr="009F78F5" w:rsidRDefault="003C04BD" w:rsidP="004724D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Theme="minorHAnsi" w:hAnsiTheme="minorHAnsi" w:cs="Arial"/>
        </w:rPr>
      </w:pPr>
      <w:r w:rsidRPr="009F78F5">
        <w:rPr>
          <w:rFonts w:asciiTheme="minorHAnsi" w:hAnsiTheme="minorHAnsi" w:cs="Arial"/>
        </w:rPr>
        <w:t>prowadzenia studenckich praktyk pedagogicznych – 5 pkt</w:t>
      </w:r>
    </w:p>
    <w:p w:rsidR="003C04BD" w:rsidRPr="00C3731B" w:rsidRDefault="003C04BD" w:rsidP="004724D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Theme="minorHAnsi" w:hAnsiTheme="minorHAnsi" w:cs="Arial"/>
          <w:b/>
        </w:rPr>
      </w:pPr>
      <w:r w:rsidRPr="009F78F5">
        <w:rPr>
          <w:rFonts w:asciiTheme="minorHAnsi" w:hAnsiTheme="minorHAnsi" w:cs="Arial"/>
        </w:rPr>
        <w:t>inne (jakie?) – 5 pkt</w:t>
      </w:r>
    </w:p>
    <w:p w:rsidR="000A420C" w:rsidRPr="000A420C" w:rsidRDefault="00B8429C" w:rsidP="004724D0">
      <w:pPr>
        <w:pStyle w:val="Akapitzlist"/>
        <w:widowControl w:val="0"/>
        <w:autoSpaceDE w:val="0"/>
        <w:autoSpaceDN w:val="0"/>
        <w:adjustRightInd w:val="0"/>
        <w:spacing w:after="120" w:line="240" w:lineRule="auto"/>
        <w:ind w:left="0"/>
        <w:contextualSpacing w:val="0"/>
        <w:rPr>
          <w:rFonts w:asciiTheme="minorHAnsi" w:hAnsiTheme="minorHAnsi" w:cs="Arial"/>
          <w:color w:val="000000"/>
        </w:rPr>
      </w:pPr>
      <w:r w:rsidRPr="000A420C">
        <w:rPr>
          <w:rFonts w:asciiTheme="minorHAnsi" w:hAnsiTheme="minorHAnsi" w:cs="Arial"/>
          <w:b/>
        </w:rPr>
        <w:t xml:space="preserve">Uwaga: </w:t>
      </w:r>
      <w:r w:rsidRPr="000A420C">
        <w:rPr>
          <w:rFonts w:asciiTheme="minorHAnsi" w:hAnsiTheme="minorHAnsi" w:cs="Arial"/>
        </w:rPr>
        <w:t>Oferenci będą zobowiązani do wymienienia w For</w:t>
      </w:r>
      <w:r w:rsidR="003C04BD">
        <w:rPr>
          <w:rFonts w:asciiTheme="minorHAnsi" w:hAnsiTheme="minorHAnsi" w:cs="Arial"/>
        </w:rPr>
        <w:t xml:space="preserve">mularzu zgłoszenia informacji o zakresie doświadczenia (czas trwania, zakres obowiązków/czynności związanych  </w:t>
      </w:r>
      <w:r w:rsidR="002B6457">
        <w:rPr>
          <w:rFonts w:asciiTheme="minorHAnsi" w:hAnsiTheme="minorHAnsi" w:cs="Arial"/>
        </w:rPr>
        <w:t>z pracą dydaktyczną, doradczą itp.).</w:t>
      </w:r>
    </w:p>
    <w:p w:rsidR="00B8429C" w:rsidRDefault="00B8429C" w:rsidP="004724D0">
      <w:pPr>
        <w:pStyle w:val="Nagwek3"/>
        <w:spacing w:before="240" w:after="120"/>
      </w:pPr>
      <w:r w:rsidRPr="00EC30BC">
        <w:t xml:space="preserve">Ad b) </w:t>
      </w:r>
    </w:p>
    <w:p w:rsidR="002B6457" w:rsidRDefault="002B6457" w:rsidP="004724D0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 w:cs="Arial"/>
          <w:sz w:val="22"/>
          <w:szCs w:val="22"/>
        </w:rPr>
      </w:pPr>
      <w:r w:rsidRPr="002B6457">
        <w:rPr>
          <w:rFonts w:asciiTheme="minorHAnsi" w:hAnsiTheme="minorHAnsi" w:cs="Arial"/>
          <w:sz w:val="22"/>
          <w:szCs w:val="22"/>
        </w:rPr>
        <w:t xml:space="preserve">W skali punktowej </w:t>
      </w:r>
      <w:r w:rsidRPr="002B6457">
        <w:rPr>
          <w:rFonts w:asciiTheme="minorHAnsi" w:hAnsiTheme="minorHAnsi" w:cs="Arial"/>
          <w:b/>
          <w:sz w:val="22"/>
          <w:szCs w:val="22"/>
        </w:rPr>
        <w:t>od 0 do 20 punktów</w:t>
      </w:r>
      <w:r w:rsidRPr="002B6457">
        <w:rPr>
          <w:rFonts w:asciiTheme="minorHAnsi" w:hAnsiTheme="minorHAnsi" w:cs="Arial"/>
          <w:sz w:val="22"/>
          <w:szCs w:val="22"/>
        </w:rPr>
        <w:t xml:space="preserve"> </w:t>
      </w:r>
      <w:r w:rsidR="00C3731B">
        <w:rPr>
          <w:rFonts w:asciiTheme="minorHAnsi" w:hAnsiTheme="minorHAnsi" w:cs="Arial"/>
          <w:sz w:val="22"/>
          <w:szCs w:val="22"/>
        </w:rPr>
        <w:t>–</w:t>
      </w:r>
      <w:r w:rsidRPr="002B6457">
        <w:rPr>
          <w:rFonts w:asciiTheme="minorHAnsi" w:hAnsiTheme="minorHAnsi" w:cs="Arial"/>
          <w:sz w:val="22"/>
          <w:szCs w:val="22"/>
        </w:rPr>
        <w:t xml:space="preserve"> doświadczenie w zakresie dzielenia się wiedzą w obszarze metodyki nauczania języka angielskiego</w:t>
      </w:r>
      <w:r w:rsidR="00775F0D">
        <w:rPr>
          <w:rFonts w:asciiTheme="minorHAnsi" w:hAnsiTheme="minorHAnsi" w:cs="Arial"/>
          <w:sz w:val="22"/>
          <w:szCs w:val="22"/>
        </w:rPr>
        <w:t>.</w:t>
      </w:r>
    </w:p>
    <w:p w:rsidR="002B6457" w:rsidRPr="000A420C" w:rsidRDefault="002B6457" w:rsidP="004724D0">
      <w:pPr>
        <w:spacing w:after="120"/>
        <w:rPr>
          <w:rFonts w:asciiTheme="minorHAnsi" w:hAnsiTheme="minorHAnsi" w:cs="Arial"/>
          <w:sz w:val="22"/>
          <w:szCs w:val="22"/>
        </w:rPr>
      </w:pPr>
      <w:r w:rsidRPr="000A420C">
        <w:rPr>
          <w:rFonts w:asciiTheme="minorHAnsi" w:hAnsiTheme="minorHAnsi" w:cs="Arial"/>
          <w:sz w:val="22"/>
          <w:szCs w:val="22"/>
        </w:rPr>
        <w:t>Ocena będzie dokonywana w następujący sposób:</w:t>
      </w:r>
    </w:p>
    <w:p w:rsidR="002B6457" w:rsidRPr="00333365" w:rsidRDefault="002B6457" w:rsidP="004724D0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prowadzenie warsztatów metodycznych</w:t>
      </w:r>
      <w:r w:rsidRPr="00333365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dla nauczycieli</w:t>
      </w:r>
      <w:r w:rsidR="00125010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– </w:t>
      </w:r>
      <w:r w:rsidR="00125010">
        <w:rPr>
          <w:rFonts w:asciiTheme="minorHAnsi" w:hAnsiTheme="minorHAnsi" w:cs="Arial"/>
        </w:rPr>
        <w:t>4</w:t>
      </w:r>
      <w:r w:rsidRPr="00333365">
        <w:rPr>
          <w:rFonts w:asciiTheme="minorHAnsi" w:hAnsiTheme="minorHAnsi" w:cs="Arial"/>
        </w:rPr>
        <w:t xml:space="preserve"> pkt.</w:t>
      </w:r>
    </w:p>
    <w:p w:rsidR="002B6457" w:rsidRPr="00333365" w:rsidRDefault="002B6457" w:rsidP="004724D0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wystąpienie na konferencjach dla nauczycieli </w:t>
      </w:r>
      <w:r w:rsidRPr="00333365">
        <w:rPr>
          <w:rFonts w:asciiTheme="minorHAnsi" w:hAnsiTheme="minorHAnsi" w:cs="Arial"/>
        </w:rPr>
        <w:t xml:space="preserve">– </w:t>
      </w:r>
      <w:r w:rsidR="00125010">
        <w:rPr>
          <w:rFonts w:asciiTheme="minorHAnsi" w:hAnsiTheme="minorHAnsi" w:cs="Arial"/>
        </w:rPr>
        <w:t xml:space="preserve">4 </w:t>
      </w:r>
      <w:r w:rsidRPr="00333365">
        <w:rPr>
          <w:rFonts w:asciiTheme="minorHAnsi" w:hAnsiTheme="minorHAnsi" w:cs="Arial"/>
        </w:rPr>
        <w:t>pkt.</w:t>
      </w:r>
    </w:p>
    <w:p w:rsidR="002B6457" w:rsidRPr="00333365" w:rsidRDefault="001B6684" w:rsidP="004724D0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prowadzenie sieci wsparcia i samokształcenia</w:t>
      </w:r>
      <w:r w:rsidR="00775F0D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– </w:t>
      </w:r>
      <w:r w:rsidR="00125010">
        <w:rPr>
          <w:rFonts w:asciiTheme="minorHAnsi" w:hAnsiTheme="minorHAnsi" w:cs="Arial"/>
        </w:rPr>
        <w:t>4</w:t>
      </w:r>
      <w:r w:rsidR="002B6457" w:rsidRPr="00333365">
        <w:rPr>
          <w:rFonts w:asciiTheme="minorHAnsi" w:hAnsiTheme="minorHAnsi" w:cs="Arial"/>
        </w:rPr>
        <w:t xml:space="preserve"> pkt.</w:t>
      </w:r>
    </w:p>
    <w:p w:rsidR="002B6457" w:rsidRDefault="001B6684" w:rsidP="004724D0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prowadzenie bloga, strony internetowej itp.</w:t>
      </w:r>
      <w:r w:rsidR="002B6457" w:rsidRPr="00333365">
        <w:rPr>
          <w:rFonts w:asciiTheme="minorHAnsi" w:hAnsiTheme="minorHAnsi" w:cs="Arial"/>
        </w:rPr>
        <w:t xml:space="preserve"> – </w:t>
      </w:r>
      <w:r w:rsidR="00125010">
        <w:rPr>
          <w:rFonts w:asciiTheme="minorHAnsi" w:hAnsiTheme="minorHAnsi" w:cs="Arial"/>
        </w:rPr>
        <w:t>4</w:t>
      </w:r>
      <w:r w:rsidR="002B6457" w:rsidRPr="00333365">
        <w:rPr>
          <w:rFonts w:asciiTheme="minorHAnsi" w:hAnsiTheme="minorHAnsi" w:cs="Arial"/>
        </w:rPr>
        <w:t xml:space="preserve"> pkt.</w:t>
      </w:r>
    </w:p>
    <w:p w:rsidR="00125010" w:rsidRDefault="00125010" w:rsidP="004724D0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prowadzenie lekcji otwartych – 4 pkt.</w:t>
      </w:r>
    </w:p>
    <w:p w:rsidR="002B6457" w:rsidRPr="002B6457" w:rsidRDefault="00125010" w:rsidP="004724D0">
      <w:pPr>
        <w:widowControl w:val="0"/>
        <w:autoSpaceDE w:val="0"/>
        <w:autoSpaceDN w:val="0"/>
        <w:adjustRightInd w:val="0"/>
        <w:spacing w:after="120"/>
      </w:pPr>
      <w:r w:rsidRPr="00125010">
        <w:rPr>
          <w:rFonts w:asciiTheme="minorHAnsi" w:hAnsiTheme="minorHAnsi" w:cs="Arial"/>
          <w:b/>
        </w:rPr>
        <w:t xml:space="preserve">Uwaga: </w:t>
      </w:r>
      <w:r w:rsidRPr="00104D67">
        <w:rPr>
          <w:rFonts w:asciiTheme="minorHAnsi" w:hAnsiTheme="minorHAnsi" w:cs="Arial"/>
          <w:sz w:val="22"/>
          <w:szCs w:val="22"/>
        </w:rPr>
        <w:t>Oferenci będą zobowiązani do wymienienia w Formularzu zgłoszeniowym daty i miejsca warsztatów/konferencji, liczbę przeprowadzonych godzin, tematyka sieci, długość prowadzenia sieci, link do bloga, strony internetowej,  tematy prowadzonych lekcji otwartych i ich daty).</w:t>
      </w:r>
    </w:p>
    <w:p w:rsidR="00125010" w:rsidRDefault="00125010" w:rsidP="004724D0">
      <w:pPr>
        <w:pStyle w:val="Nagwek3"/>
        <w:spacing w:before="240" w:after="120"/>
      </w:pPr>
      <w:r>
        <w:t>Ad c</w:t>
      </w:r>
      <w:r w:rsidRPr="00EC30BC">
        <w:t xml:space="preserve">) </w:t>
      </w:r>
    </w:p>
    <w:p w:rsidR="002B6457" w:rsidRDefault="00B8429C" w:rsidP="004724D0">
      <w:pPr>
        <w:spacing w:after="120"/>
        <w:rPr>
          <w:rFonts w:asciiTheme="minorHAnsi" w:hAnsiTheme="minorHAnsi" w:cs="Arial"/>
          <w:sz w:val="22"/>
          <w:szCs w:val="22"/>
        </w:rPr>
      </w:pPr>
      <w:r w:rsidRPr="000A420C">
        <w:rPr>
          <w:rFonts w:asciiTheme="minorHAnsi" w:hAnsiTheme="minorHAnsi" w:cs="Arial"/>
          <w:sz w:val="22"/>
          <w:szCs w:val="22"/>
        </w:rPr>
        <w:t xml:space="preserve">W skali punktowej </w:t>
      </w:r>
      <w:r w:rsidRPr="000A420C">
        <w:rPr>
          <w:rFonts w:asciiTheme="minorHAnsi" w:hAnsiTheme="minorHAnsi" w:cs="Arial"/>
          <w:b/>
          <w:sz w:val="22"/>
          <w:szCs w:val="22"/>
        </w:rPr>
        <w:t xml:space="preserve">od 0 do </w:t>
      </w:r>
      <w:r w:rsidR="009F78F5">
        <w:rPr>
          <w:rFonts w:asciiTheme="minorHAnsi" w:hAnsiTheme="minorHAnsi" w:cs="Arial"/>
          <w:b/>
          <w:sz w:val="22"/>
          <w:szCs w:val="22"/>
        </w:rPr>
        <w:t>2</w:t>
      </w:r>
      <w:r w:rsidR="00915CE2" w:rsidRPr="000A420C">
        <w:rPr>
          <w:rFonts w:asciiTheme="minorHAnsi" w:hAnsiTheme="minorHAnsi" w:cs="Arial"/>
          <w:b/>
          <w:sz w:val="22"/>
          <w:szCs w:val="22"/>
        </w:rPr>
        <w:t xml:space="preserve">0 </w:t>
      </w:r>
      <w:r w:rsidRPr="000A420C">
        <w:rPr>
          <w:rFonts w:asciiTheme="minorHAnsi" w:hAnsiTheme="minorHAnsi" w:cs="Arial"/>
          <w:b/>
          <w:sz w:val="22"/>
          <w:szCs w:val="22"/>
        </w:rPr>
        <w:t>punktów</w:t>
      </w:r>
      <w:r w:rsidR="00915CE2" w:rsidRPr="000A420C">
        <w:rPr>
          <w:rFonts w:asciiTheme="minorHAnsi" w:hAnsiTheme="minorHAnsi" w:cs="Arial"/>
          <w:sz w:val="22"/>
          <w:szCs w:val="22"/>
        </w:rPr>
        <w:t xml:space="preserve"> – doświadczenie w opracowaniu publikacji zawierających </w:t>
      </w:r>
      <w:r w:rsidR="001F6BD3" w:rsidRPr="002B6457">
        <w:rPr>
          <w:rFonts w:asciiTheme="minorHAnsi" w:hAnsiTheme="minorHAnsi" w:cs="Arial"/>
          <w:sz w:val="22"/>
          <w:szCs w:val="22"/>
        </w:rPr>
        <w:t>materiały metodyczne lub merytoryczne dla nauczycieli języka angielskiego</w:t>
      </w:r>
      <w:r w:rsidR="002B6457">
        <w:rPr>
          <w:rFonts w:asciiTheme="minorHAnsi" w:hAnsiTheme="minorHAnsi" w:cs="Arial"/>
          <w:sz w:val="22"/>
          <w:szCs w:val="22"/>
        </w:rPr>
        <w:t>.</w:t>
      </w:r>
    </w:p>
    <w:p w:rsidR="00B8429C" w:rsidRPr="000A420C" w:rsidRDefault="00B8429C" w:rsidP="004724D0">
      <w:pPr>
        <w:spacing w:after="120"/>
        <w:rPr>
          <w:rFonts w:asciiTheme="minorHAnsi" w:hAnsiTheme="minorHAnsi" w:cs="Arial"/>
          <w:sz w:val="22"/>
          <w:szCs w:val="22"/>
        </w:rPr>
      </w:pPr>
      <w:r w:rsidRPr="000A420C">
        <w:rPr>
          <w:rFonts w:asciiTheme="minorHAnsi" w:hAnsiTheme="minorHAnsi" w:cs="Arial"/>
          <w:sz w:val="22"/>
          <w:szCs w:val="22"/>
        </w:rPr>
        <w:t>Ocena będzie dokonywana w następujący sposób:</w:t>
      </w:r>
    </w:p>
    <w:p w:rsidR="00B8429C" w:rsidRPr="00333365" w:rsidRDefault="00B8429C" w:rsidP="004724D0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asciiTheme="minorHAnsi" w:hAnsiTheme="minorHAnsi" w:cs="Arial"/>
        </w:rPr>
      </w:pPr>
      <w:r w:rsidRPr="00333365">
        <w:rPr>
          <w:rFonts w:asciiTheme="minorHAnsi" w:hAnsiTheme="minorHAnsi" w:cs="Arial"/>
        </w:rPr>
        <w:t xml:space="preserve">Brak </w:t>
      </w:r>
      <w:r w:rsidR="00915CE2" w:rsidRPr="00333365">
        <w:rPr>
          <w:rFonts w:asciiTheme="minorHAnsi" w:hAnsiTheme="minorHAnsi" w:cs="Arial"/>
        </w:rPr>
        <w:t>publikacji</w:t>
      </w:r>
      <w:r w:rsidRPr="00333365">
        <w:rPr>
          <w:rFonts w:asciiTheme="minorHAnsi" w:hAnsiTheme="minorHAnsi" w:cs="Arial"/>
        </w:rPr>
        <w:t xml:space="preserve"> – 0 pkt.</w:t>
      </w:r>
    </w:p>
    <w:p w:rsidR="00B8429C" w:rsidRPr="00333365" w:rsidRDefault="00915CE2" w:rsidP="004724D0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asciiTheme="minorHAnsi" w:hAnsiTheme="minorHAnsi" w:cs="Arial"/>
        </w:rPr>
      </w:pPr>
      <w:r w:rsidRPr="00333365">
        <w:rPr>
          <w:rFonts w:asciiTheme="minorHAnsi" w:hAnsiTheme="minorHAnsi" w:cs="Arial"/>
        </w:rPr>
        <w:t>Opracowanie 1 publikacji</w:t>
      </w:r>
      <w:r w:rsidR="00B8429C" w:rsidRPr="00333365">
        <w:rPr>
          <w:rFonts w:asciiTheme="minorHAnsi" w:hAnsiTheme="minorHAnsi" w:cs="Arial"/>
        </w:rPr>
        <w:t xml:space="preserve"> – </w:t>
      </w:r>
      <w:r w:rsidR="00E6069D">
        <w:rPr>
          <w:rFonts w:asciiTheme="minorHAnsi" w:hAnsiTheme="minorHAnsi" w:cs="Arial"/>
        </w:rPr>
        <w:t>5</w:t>
      </w:r>
      <w:r w:rsidR="00B8429C" w:rsidRPr="00333365">
        <w:rPr>
          <w:rFonts w:asciiTheme="minorHAnsi" w:hAnsiTheme="minorHAnsi" w:cs="Arial"/>
        </w:rPr>
        <w:t xml:space="preserve"> pkt.</w:t>
      </w:r>
    </w:p>
    <w:p w:rsidR="00915CE2" w:rsidRPr="00333365" w:rsidRDefault="00E6069D" w:rsidP="004724D0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Opracowanie 2 publikacji – 10</w:t>
      </w:r>
      <w:r w:rsidR="00915CE2" w:rsidRPr="00333365">
        <w:rPr>
          <w:rFonts w:asciiTheme="minorHAnsi" w:hAnsiTheme="minorHAnsi" w:cs="Arial"/>
        </w:rPr>
        <w:t xml:space="preserve"> pkt.</w:t>
      </w:r>
    </w:p>
    <w:p w:rsidR="00915CE2" w:rsidRPr="00333365" w:rsidRDefault="00E6069D" w:rsidP="004724D0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Opracowanie 3 publikacji – 15</w:t>
      </w:r>
      <w:r w:rsidR="00915CE2" w:rsidRPr="00333365">
        <w:rPr>
          <w:rFonts w:asciiTheme="minorHAnsi" w:hAnsiTheme="minorHAnsi" w:cs="Arial"/>
        </w:rPr>
        <w:t xml:space="preserve"> pkt.</w:t>
      </w:r>
    </w:p>
    <w:p w:rsidR="00915CE2" w:rsidRPr="00333365" w:rsidRDefault="00915CE2" w:rsidP="004724D0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asciiTheme="minorHAnsi" w:hAnsiTheme="minorHAnsi" w:cs="Arial"/>
        </w:rPr>
      </w:pPr>
      <w:r w:rsidRPr="00333365">
        <w:rPr>
          <w:rFonts w:asciiTheme="minorHAnsi" w:hAnsiTheme="minorHAnsi" w:cs="Arial"/>
        </w:rPr>
        <w:t xml:space="preserve">Opracowanie </w:t>
      </w:r>
      <w:r w:rsidR="00E6069D">
        <w:rPr>
          <w:rFonts w:asciiTheme="minorHAnsi" w:hAnsiTheme="minorHAnsi" w:cs="Arial"/>
        </w:rPr>
        <w:t xml:space="preserve"> więcej niż 3</w:t>
      </w:r>
      <w:r w:rsidRPr="00333365">
        <w:rPr>
          <w:rFonts w:asciiTheme="minorHAnsi" w:hAnsiTheme="minorHAnsi" w:cs="Arial"/>
        </w:rPr>
        <w:t xml:space="preserve"> publikacji – </w:t>
      </w:r>
      <w:r w:rsidR="00E6069D">
        <w:rPr>
          <w:rFonts w:asciiTheme="minorHAnsi" w:hAnsiTheme="minorHAnsi" w:cs="Arial"/>
        </w:rPr>
        <w:t>20</w:t>
      </w:r>
      <w:r w:rsidRPr="00333365">
        <w:rPr>
          <w:rFonts w:asciiTheme="minorHAnsi" w:hAnsiTheme="minorHAnsi" w:cs="Arial"/>
        </w:rPr>
        <w:t xml:space="preserve"> pkt.</w:t>
      </w:r>
    </w:p>
    <w:p w:rsidR="00B8429C" w:rsidRPr="000A420C" w:rsidRDefault="00B8429C" w:rsidP="004724D0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 w:cs="Arial"/>
          <w:sz w:val="22"/>
          <w:szCs w:val="22"/>
        </w:rPr>
      </w:pPr>
      <w:r w:rsidRPr="000A420C">
        <w:rPr>
          <w:rFonts w:asciiTheme="minorHAnsi" w:hAnsiTheme="minorHAnsi" w:cs="Arial"/>
          <w:b/>
          <w:sz w:val="22"/>
          <w:szCs w:val="22"/>
        </w:rPr>
        <w:t xml:space="preserve">Uwaga: </w:t>
      </w:r>
      <w:r w:rsidRPr="000A420C">
        <w:rPr>
          <w:rFonts w:asciiTheme="minorHAnsi" w:hAnsiTheme="minorHAnsi" w:cs="Arial"/>
          <w:sz w:val="22"/>
          <w:szCs w:val="22"/>
        </w:rPr>
        <w:t>Oferenci będą zobowiązani do wymienienia w Formularzu z</w:t>
      </w:r>
      <w:r w:rsidR="00A36AB3" w:rsidRPr="000A420C">
        <w:rPr>
          <w:rFonts w:asciiTheme="minorHAnsi" w:hAnsiTheme="minorHAnsi" w:cs="Arial"/>
          <w:sz w:val="22"/>
          <w:szCs w:val="22"/>
        </w:rPr>
        <w:t>głoszeniowym</w:t>
      </w:r>
      <w:r w:rsidRPr="000A420C">
        <w:rPr>
          <w:rFonts w:asciiTheme="minorHAnsi" w:hAnsiTheme="minorHAnsi" w:cs="Arial"/>
          <w:sz w:val="22"/>
          <w:szCs w:val="22"/>
        </w:rPr>
        <w:t xml:space="preserve"> </w:t>
      </w:r>
      <w:r w:rsidR="00915CE2" w:rsidRPr="000A420C">
        <w:rPr>
          <w:rFonts w:asciiTheme="minorHAnsi" w:hAnsiTheme="minorHAnsi" w:cs="Arial"/>
          <w:sz w:val="22"/>
          <w:szCs w:val="22"/>
        </w:rPr>
        <w:t xml:space="preserve">tytułów publikacji, adresatów, objętości, </w:t>
      </w:r>
      <w:r w:rsidR="00EC30BC">
        <w:rPr>
          <w:rFonts w:asciiTheme="minorHAnsi" w:hAnsiTheme="minorHAnsi" w:cs="Arial"/>
          <w:sz w:val="22"/>
          <w:szCs w:val="22"/>
        </w:rPr>
        <w:t xml:space="preserve">wydawcy, </w:t>
      </w:r>
      <w:r w:rsidR="00915CE2" w:rsidRPr="000A420C">
        <w:rPr>
          <w:rFonts w:asciiTheme="minorHAnsi" w:hAnsiTheme="minorHAnsi" w:cs="Arial"/>
          <w:sz w:val="22"/>
          <w:szCs w:val="22"/>
        </w:rPr>
        <w:t xml:space="preserve">roku wydania, opcjonalnie hiperłączy do publikacji dostępnych online. </w:t>
      </w:r>
    </w:p>
    <w:p w:rsidR="00B8429C" w:rsidRPr="00EC30BC" w:rsidRDefault="00B8429C" w:rsidP="004724D0">
      <w:pPr>
        <w:pStyle w:val="Nagwek3"/>
        <w:spacing w:before="240" w:after="120"/>
      </w:pPr>
      <w:r w:rsidRPr="00EC30BC">
        <w:t xml:space="preserve">Ad </w:t>
      </w:r>
      <w:r w:rsidR="009F78F5">
        <w:t>d</w:t>
      </w:r>
      <w:r w:rsidRPr="00EC30BC">
        <w:t xml:space="preserve">) </w:t>
      </w:r>
    </w:p>
    <w:p w:rsidR="00915CE2" w:rsidRPr="000A420C" w:rsidRDefault="00915CE2" w:rsidP="004724D0">
      <w:pPr>
        <w:spacing w:after="120"/>
        <w:rPr>
          <w:rFonts w:asciiTheme="minorHAnsi" w:hAnsiTheme="minorHAnsi" w:cs="Arial"/>
          <w:sz w:val="22"/>
          <w:szCs w:val="22"/>
        </w:rPr>
      </w:pPr>
      <w:r w:rsidRPr="000A420C">
        <w:rPr>
          <w:rFonts w:asciiTheme="minorHAnsi" w:hAnsiTheme="minorHAnsi" w:cs="Arial"/>
          <w:sz w:val="22"/>
          <w:szCs w:val="22"/>
        </w:rPr>
        <w:t xml:space="preserve">W skali punktowej od </w:t>
      </w:r>
      <w:r w:rsidR="000A420C">
        <w:rPr>
          <w:rFonts w:asciiTheme="minorHAnsi" w:hAnsiTheme="minorHAnsi" w:cs="Arial"/>
          <w:b/>
          <w:sz w:val="22"/>
          <w:szCs w:val="22"/>
        </w:rPr>
        <w:t xml:space="preserve">0 do </w:t>
      </w:r>
      <w:r w:rsidR="009F78F5">
        <w:rPr>
          <w:rFonts w:asciiTheme="minorHAnsi" w:hAnsiTheme="minorHAnsi" w:cs="Arial"/>
          <w:b/>
          <w:sz w:val="22"/>
          <w:szCs w:val="22"/>
        </w:rPr>
        <w:t>3</w:t>
      </w:r>
      <w:r w:rsidRPr="000A420C">
        <w:rPr>
          <w:rFonts w:asciiTheme="minorHAnsi" w:hAnsiTheme="minorHAnsi" w:cs="Arial"/>
          <w:b/>
          <w:sz w:val="22"/>
          <w:szCs w:val="22"/>
        </w:rPr>
        <w:t>0 punktów</w:t>
      </w:r>
      <w:r w:rsidRPr="000A420C">
        <w:rPr>
          <w:rFonts w:asciiTheme="minorHAnsi" w:hAnsiTheme="minorHAnsi" w:cs="Arial"/>
          <w:sz w:val="22"/>
          <w:szCs w:val="22"/>
        </w:rPr>
        <w:t xml:space="preserve"> – doświadczenie w zakresie recenzowania </w:t>
      </w:r>
      <w:r w:rsidR="001F6BD3">
        <w:rPr>
          <w:rFonts w:asciiTheme="minorHAnsi" w:hAnsiTheme="minorHAnsi" w:cs="Arial"/>
        </w:rPr>
        <w:t>publikacji dla nauczycieli języka angielskiego</w:t>
      </w:r>
      <w:r w:rsidRPr="000A420C">
        <w:rPr>
          <w:rFonts w:asciiTheme="minorHAnsi" w:hAnsiTheme="minorHAnsi" w:cs="Arial"/>
          <w:sz w:val="22"/>
          <w:szCs w:val="22"/>
        </w:rPr>
        <w:t xml:space="preserve">. </w:t>
      </w:r>
      <w:r w:rsidR="00FB4D9D" w:rsidRPr="000A420C">
        <w:rPr>
          <w:rFonts w:asciiTheme="minorHAnsi" w:hAnsiTheme="minorHAnsi" w:cs="Arial"/>
          <w:sz w:val="22"/>
          <w:szCs w:val="22"/>
        </w:rPr>
        <w:br/>
      </w:r>
      <w:r w:rsidRPr="000A420C">
        <w:rPr>
          <w:rFonts w:asciiTheme="minorHAnsi" w:hAnsiTheme="minorHAnsi" w:cs="Arial"/>
          <w:sz w:val="22"/>
          <w:szCs w:val="22"/>
        </w:rPr>
        <w:t>Ocena będzie dokonywana w następujący sposób:</w:t>
      </w:r>
    </w:p>
    <w:p w:rsidR="00915CE2" w:rsidRPr="00333365" w:rsidRDefault="00915CE2" w:rsidP="004724D0">
      <w:pPr>
        <w:pStyle w:val="Akapitzlist"/>
        <w:numPr>
          <w:ilvl w:val="0"/>
          <w:numId w:val="7"/>
        </w:numPr>
        <w:tabs>
          <w:tab w:val="left" w:pos="284"/>
        </w:tabs>
        <w:spacing w:after="120"/>
        <w:rPr>
          <w:rFonts w:asciiTheme="minorHAnsi" w:hAnsiTheme="minorHAnsi" w:cs="Arial"/>
        </w:rPr>
      </w:pPr>
      <w:r w:rsidRPr="00333365">
        <w:rPr>
          <w:rFonts w:asciiTheme="minorHAnsi" w:hAnsiTheme="minorHAnsi" w:cs="Arial"/>
        </w:rPr>
        <w:t>Brak recenzji – 0 pkt.</w:t>
      </w:r>
    </w:p>
    <w:p w:rsidR="00915CE2" w:rsidRPr="00333365" w:rsidRDefault="009F78F5" w:rsidP="004724D0">
      <w:pPr>
        <w:pStyle w:val="Akapitzlist"/>
        <w:numPr>
          <w:ilvl w:val="0"/>
          <w:numId w:val="7"/>
        </w:numPr>
        <w:tabs>
          <w:tab w:val="left" w:pos="284"/>
        </w:tabs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Opracowanie 1 recenzji – 10</w:t>
      </w:r>
      <w:r w:rsidR="00915CE2" w:rsidRPr="00333365">
        <w:rPr>
          <w:rFonts w:asciiTheme="minorHAnsi" w:hAnsiTheme="minorHAnsi" w:cs="Arial"/>
        </w:rPr>
        <w:t xml:space="preserve"> pkt.</w:t>
      </w:r>
    </w:p>
    <w:p w:rsidR="00915CE2" w:rsidRPr="00333365" w:rsidRDefault="009F78F5" w:rsidP="004724D0">
      <w:pPr>
        <w:pStyle w:val="Akapitzlist"/>
        <w:numPr>
          <w:ilvl w:val="0"/>
          <w:numId w:val="7"/>
        </w:numPr>
        <w:tabs>
          <w:tab w:val="left" w:pos="284"/>
        </w:tabs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Opracowanie 2 recenzji – 15</w:t>
      </w:r>
      <w:r w:rsidR="00915CE2" w:rsidRPr="00333365">
        <w:rPr>
          <w:rFonts w:asciiTheme="minorHAnsi" w:hAnsiTheme="minorHAnsi" w:cs="Arial"/>
        </w:rPr>
        <w:t xml:space="preserve"> pkt.</w:t>
      </w:r>
    </w:p>
    <w:p w:rsidR="00915CE2" w:rsidRPr="00333365" w:rsidRDefault="00915CE2" w:rsidP="004724D0">
      <w:pPr>
        <w:pStyle w:val="Akapitzlist"/>
        <w:numPr>
          <w:ilvl w:val="0"/>
          <w:numId w:val="7"/>
        </w:numPr>
        <w:tabs>
          <w:tab w:val="left" w:pos="284"/>
        </w:tabs>
        <w:spacing w:after="120"/>
        <w:rPr>
          <w:rFonts w:asciiTheme="minorHAnsi" w:hAnsiTheme="minorHAnsi" w:cs="Arial"/>
        </w:rPr>
      </w:pPr>
      <w:r w:rsidRPr="00333365">
        <w:rPr>
          <w:rFonts w:asciiTheme="minorHAnsi" w:hAnsiTheme="minorHAnsi" w:cs="Arial"/>
        </w:rPr>
        <w:t xml:space="preserve">Opracowanie 3 recenzji – </w:t>
      </w:r>
      <w:r w:rsidR="009F78F5">
        <w:rPr>
          <w:rFonts w:asciiTheme="minorHAnsi" w:hAnsiTheme="minorHAnsi" w:cs="Arial"/>
        </w:rPr>
        <w:t>20</w:t>
      </w:r>
      <w:r w:rsidRPr="00333365">
        <w:rPr>
          <w:rFonts w:asciiTheme="minorHAnsi" w:hAnsiTheme="minorHAnsi" w:cs="Arial"/>
        </w:rPr>
        <w:t xml:space="preserve"> pkt.</w:t>
      </w:r>
    </w:p>
    <w:p w:rsidR="00915CE2" w:rsidRPr="00333365" w:rsidRDefault="00915CE2" w:rsidP="004724D0">
      <w:pPr>
        <w:pStyle w:val="Akapitzlist"/>
        <w:numPr>
          <w:ilvl w:val="0"/>
          <w:numId w:val="7"/>
        </w:numPr>
        <w:tabs>
          <w:tab w:val="left" w:pos="284"/>
        </w:tabs>
        <w:spacing w:after="120"/>
        <w:rPr>
          <w:rFonts w:asciiTheme="minorHAnsi" w:hAnsiTheme="minorHAnsi" w:cs="Arial"/>
        </w:rPr>
      </w:pPr>
      <w:r w:rsidRPr="00333365">
        <w:rPr>
          <w:rFonts w:asciiTheme="minorHAnsi" w:hAnsiTheme="minorHAnsi" w:cs="Arial"/>
        </w:rPr>
        <w:t xml:space="preserve">Opracowanie więcej niż 3 recenzji – </w:t>
      </w:r>
      <w:r w:rsidR="009F78F5">
        <w:rPr>
          <w:rFonts w:asciiTheme="minorHAnsi" w:hAnsiTheme="minorHAnsi" w:cs="Arial"/>
        </w:rPr>
        <w:t>3</w:t>
      </w:r>
      <w:r w:rsidRPr="00333365">
        <w:rPr>
          <w:rFonts w:asciiTheme="minorHAnsi" w:hAnsiTheme="minorHAnsi" w:cs="Arial"/>
        </w:rPr>
        <w:t>0 pkt.</w:t>
      </w:r>
    </w:p>
    <w:p w:rsidR="00852C61" w:rsidRPr="00D7473E" w:rsidRDefault="00915CE2" w:rsidP="004724D0">
      <w:pPr>
        <w:spacing w:after="120"/>
        <w:rPr>
          <w:rFonts w:cs="Arial"/>
        </w:rPr>
      </w:pPr>
      <w:r w:rsidRPr="000A420C">
        <w:rPr>
          <w:rFonts w:asciiTheme="minorHAnsi" w:hAnsiTheme="minorHAnsi" w:cs="Arial"/>
          <w:b/>
          <w:sz w:val="22"/>
          <w:szCs w:val="22"/>
        </w:rPr>
        <w:t>Uwaga</w:t>
      </w:r>
      <w:r w:rsidR="00333365">
        <w:rPr>
          <w:rFonts w:asciiTheme="minorHAnsi" w:hAnsiTheme="minorHAnsi" w:cs="Arial"/>
          <w:sz w:val="22"/>
          <w:szCs w:val="22"/>
        </w:rPr>
        <w:t xml:space="preserve">: </w:t>
      </w:r>
      <w:r w:rsidRPr="000A420C">
        <w:rPr>
          <w:rFonts w:asciiTheme="minorHAnsi" w:hAnsiTheme="minorHAnsi" w:cs="Arial"/>
          <w:sz w:val="22"/>
          <w:szCs w:val="22"/>
        </w:rPr>
        <w:t xml:space="preserve">Oferenci będą zobowiązani do wymienienia w Formularzu zgłoszenia tytułu recenzowanego materiału, objętości, </w:t>
      </w:r>
      <w:r w:rsidR="00AE20E9">
        <w:rPr>
          <w:rFonts w:asciiTheme="minorHAnsi" w:hAnsiTheme="minorHAnsi" w:cs="Arial"/>
          <w:sz w:val="22"/>
          <w:szCs w:val="22"/>
        </w:rPr>
        <w:t xml:space="preserve">wydawcy, </w:t>
      </w:r>
      <w:r w:rsidRPr="000A420C">
        <w:rPr>
          <w:rFonts w:asciiTheme="minorHAnsi" w:hAnsiTheme="minorHAnsi" w:cs="Arial"/>
          <w:sz w:val="22"/>
          <w:szCs w:val="22"/>
        </w:rPr>
        <w:t xml:space="preserve">roku wydania, opcjonalnie hiperłączy do publikacji dostępnych online. </w:t>
      </w:r>
      <w:bookmarkEnd w:id="0"/>
    </w:p>
    <w:sectPr w:rsidR="00852C61" w:rsidRPr="00D7473E" w:rsidSect="00DE26D9"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2D5" w:rsidRDefault="00EC62D5">
      <w:r>
        <w:separator/>
      </w:r>
    </w:p>
  </w:endnote>
  <w:endnote w:type="continuationSeparator" w:id="0">
    <w:p w:rsidR="00EC62D5" w:rsidRDefault="00EC6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16" w:rsidRPr="00DE26D9" w:rsidRDefault="00F5714A" w:rsidP="00DE26D9">
    <w:pPr>
      <w:pStyle w:val="Stopka"/>
      <w:jc w:val="right"/>
      <w:rPr>
        <w:rFonts w:ascii="Calibri" w:hAnsi="Calibri"/>
        <w:sz w:val="22"/>
        <w:szCs w:val="22"/>
        <w:lang w:val="pl-PL"/>
      </w:rPr>
    </w:pPr>
    <w:r>
      <w:rPr>
        <w:noProof/>
        <w:lang w:val="pl-PL" w:eastAsia="pl-PL"/>
      </w:rPr>
      <w:drawing>
        <wp:inline distT="0" distB="0" distL="0" distR="0" wp14:anchorId="2D8E85B1" wp14:editId="4FABA513">
          <wp:extent cx="4843323" cy="948519"/>
          <wp:effectExtent l="0" t="0" r="0" b="4445"/>
          <wp:docPr id="8" name="Obraz 8" descr="Logo Funduszy Europejskich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Funduszy Europejskich i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2615" cy="950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26D9" w:rsidRPr="00DE26D9">
      <w:rPr>
        <w:rFonts w:ascii="Calibri" w:hAnsi="Calibri"/>
        <w:sz w:val="22"/>
        <w:szCs w:val="22"/>
        <w:lang w:val="pl-PL"/>
      </w:rPr>
      <w:t xml:space="preserve">Strona | </w:t>
    </w:r>
    <w:r w:rsidR="00DE26D9" w:rsidRPr="00DE26D9">
      <w:rPr>
        <w:rFonts w:ascii="Calibri" w:hAnsi="Calibri"/>
        <w:sz w:val="22"/>
        <w:szCs w:val="22"/>
      </w:rPr>
      <w:fldChar w:fldCharType="begin"/>
    </w:r>
    <w:r w:rsidR="00DE26D9" w:rsidRPr="00DE26D9">
      <w:rPr>
        <w:rFonts w:ascii="Calibri" w:hAnsi="Calibri"/>
        <w:sz w:val="22"/>
        <w:szCs w:val="22"/>
      </w:rPr>
      <w:instrText>PAGE   \* MERGEFORMAT</w:instrText>
    </w:r>
    <w:r w:rsidR="00DE26D9" w:rsidRPr="00DE26D9">
      <w:rPr>
        <w:rFonts w:ascii="Calibri" w:hAnsi="Calibri"/>
        <w:sz w:val="22"/>
        <w:szCs w:val="22"/>
      </w:rPr>
      <w:fldChar w:fldCharType="separate"/>
    </w:r>
    <w:r w:rsidR="004724D0" w:rsidRPr="004724D0">
      <w:rPr>
        <w:rFonts w:ascii="Calibri" w:hAnsi="Calibri"/>
        <w:noProof/>
        <w:sz w:val="22"/>
        <w:szCs w:val="22"/>
        <w:lang w:val="pl-PL"/>
      </w:rPr>
      <w:t>3</w:t>
    </w:r>
    <w:r w:rsidR="00DE26D9" w:rsidRPr="00DE26D9">
      <w:rPr>
        <w:rFonts w:ascii="Calibri" w:hAnsi="Calibri"/>
        <w:sz w:val="22"/>
        <w:szCs w:val="22"/>
      </w:rPr>
      <w:fldChar w:fldCharType="end"/>
    </w:r>
    <w:r w:rsidR="00DE26D9" w:rsidRPr="00DE26D9">
      <w:rPr>
        <w:rFonts w:ascii="Calibri" w:hAnsi="Calibri"/>
        <w:sz w:val="22"/>
        <w:szCs w:val="22"/>
        <w:lang w:val="pl-PL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31B" w:rsidRDefault="00C3731B" w:rsidP="00C3731B">
    <w:pPr>
      <w:pStyle w:val="Stopka"/>
      <w:jc w:val="center"/>
      <w:rPr>
        <w:lang w:val="pl-PL"/>
      </w:rPr>
    </w:pPr>
    <w:r>
      <w:rPr>
        <w:rFonts w:ascii="Calibri" w:hAnsi="Calibri"/>
        <w:noProof/>
        <w:sz w:val="22"/>
        <w:szCs w:val="22"/>
        <w:lang w:val="pl-PL" w:eastAsia="pl-PL"/>
      </w:rPr>
      <w:drawing>
        <wp:inline distT="0" distB="0" distL="0" distR="0" wp14:anchorId="035D1344" wp14:editId="24B8CB8E">
          <wp:extent cx="4252822" cy="835726"/>
          <wp:effectExtent l="0" t="0" r="0" b="2540"/>
          <wp:docPr id="5" name="Obraz 5" descr="Logotypy Funduszy Europejskich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5888" cy="8363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E26D9" w:rsidRPr="00C3731B" w:rsidRDefault="00EC62D5" w:rsidP="00C3731B">
    <w:pPr>
      <w:pStyle w:val="Stopka"/>
      <w:jc w:val="right"/>
      <w:rPr>
        <w:lang w:val="pl-PL"/>
      </w:rPr>
    </w:pPr>
    <w:sdt>
      <w:sdtPr>
        <w:id w:val="-14237278"/>
        <w:docPartObj>
          <w:docPartGallery w:val="Page Numbers (Bottom of Page)"/>
          <w:docPartUnique/>
        </w:docPartObj>
      </w:sdtPr>
      <w:sdtEndPr/>
      <w:sdtContent>
        <w:r w:rsidR="00C3731B">
          <w:fldChar w:fldCharType="begin"/>
        </w:r>
        <w:r w:rsidR="00C3731B">
          <w:instrText>PAGE   \* MERGEFORMAT</w:instrText>
        </w:r>
        <w:r w:rsidR="00C3731B">
          <w:fldChar w:fldCharType="separate"/>
        </w:r>
        <w:r w:rsidRPr="00EC62D5">
          <w:rPr>
            <w:noProof/>
            <w:lang w:val="pl-PL"/>
          </w:rPr>
          <w:t>1</w:t>
        </w:r>
        <w:r w:rsidR="00C3731B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2D5" w:rsidRDefault="00EC62D5">
      <w:r>
        <w:separator/>
      </w:r>
    </w:p>
  </w:footnote>
  <w:footnote w:type="continuationSeparator" w:id="0">
    <w:p w:rsidR="00EC62D5" w:rsidRDefault="00EC6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6D9" w:rsidRDefault="005537C4">
    <w:pPr>
      <w:pStyle w:val="Nagwek"/>
    </w:pPr>
    <w:r>
      <w:rPr>
        <w:noProof/>
      </w:rPr>
      <w:drawing>
        <wp:inline distT="0" distB="0" distL="0" distR="0">
          <wp:extent cx="2495550" cy="393700"/>
          <wp:effectExtent l="0" t="0" r="0" b="6350"/>
          <wp:docPr id="2" name="Obraz 10" descr="Logotyp Ośrodka Rozwoju Edukac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3CB"/>
    <w:multiLevelType w:val="hybridMultilevel"/>
    <w:tmpl w:val="FE34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D26F2"/>
    <w:multiLevelType w:val="hybridMultilevel"/>
    <w:tmpl w:val="BAC6F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A77D2"/>
    <w:multiLevelType w:val="hybridMultilevel"/>
    <w:tmpl w:val="1F00A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91642"/>
    <w:multiLevelType w:val="hybridMultilevel"/>
    <w:tmpl w:val="4BCA1B4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F5561A"/>
    <w:multiLevelType w:val="hybridMultilevel"/>
    <w:tmpl w:val="F594D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306DD"/>
    <w:multiLevelType w:val="hybridMultilevel"/>
    <w:tmpl w:val="1B26DC86"/>
    <w:lvl w:ilvl="0" w:tplc="937A27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E66D5"/>
    <w:multiLevelType w:val="hybridMultilevel"/>
    <w:tmpl w:val="BC94123A"/>
    <w:lvl w:ilvl="0" w:tplc="A55ADB12">
      <w:start w:val="1"/>
      <w:numFmt w:val="decimal"/>
      <w:pStyle w:val="Styl3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4686F"/>
    <w:multiLevelType w:val="hybridMultilevel"/>
    <w:tmpl w:val="4BCA1B4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D03182"/>
    <w:multiLevelType w:val="hybridMultilevel"/>
    <w:tmpl w:val="1F00A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45"/>
    <w:rsid w:val="00001288"/>
    <w:rsid w:val="000029B0"/>
    <w:rsid w:val="00007945"/>
    <w:rsid w:val="00015B27"/>
    <w:rsid w:val="000214A3"/>
    <w:rsid w:val="00025771"/>
    <w:rsid w:val="00044231"/>
    <w:rsid w:val="00045BB8"/>
    <w:rsid w:val="000465DF"/>
    <w:rsid w:val="00047E07"/>
    <w:rsid w:val="00055AA8"/>
    <w:rsid w:val="00074C09"/>
    <w:rsid w:val="000861AE"/>
    <w:rsid w:val="00090E0A"/>
    <w:rsid w:val="000A420C"/>
    <w:rsid w:val="000A6EBF"/>
    <w:rsid w:val="000C0376"/>
    <w:rsid w:val="000C2CCF"/>
    <w:rsid w:val="000C4E5E"/>
    <w:rsid w:val="000D4319"/>
    <w:rsid w:val="000D49E1"/>
    <w:rsid w:val="000E6AFD"/>
    <w:rsid w:val="000F0256"/>
    <w:rsid w:val="000F1513"/>
    <w:rsid w:val="000F3C28"/>
    <w:rsid w:val="00102DAE"/>
    <w:rsid w:val="00104D67"/>
    <w:rsid w:val="001205CA"/>
    <w:rsid w:val="00125010"/>
    <w:rsid w:val="00130642"/>
    <w:rsid w:val="001360F0"/>
    <w:rsid w:val="001367EF"/>
    <w:rsid w:val="00147F3E"/>
    <w:rsid w:val="00152C09"/>
    <w:rsid w:val="001811BA"/>
    <w:rsid w:val="00184FA7"/>
    <w:rsid w:val="001872B8"/>
    <w:rsid w:val="0019200D"/>
    <w:rsid w:val="00197A47"/>
    <w:rsid w:val="001A093D"/>
    <w:rsid w:val="001A32EF"/>
    <w:rsid w:val="001A3419"/>
    <w:rsid w:val="001B4E38"/>
    <w:rsid w:val="001B6684"/>
    <w:rsid w:val="001C1922"/>
    <w:rsid w:val="001C352A"/>
    <w:rsid w:val="001C40D7"/>
    <w:rsid w:val="001D3CD2"/>
    <w:rsid w:val="001D59FB"/>
    <w:rsid w:val="001D70FC"/>
    <w:rsid w:val="001E42B2"/>
    <w:rsid w:val="001E56A7"/>
    <w:rsid w:val="001F437A"/>
    <w:rsid w:val="001F452E"/>
    <w:rsid w:val="001F6BD3"/>
    <w:rsid w:val="0020030A"/>
    <w:rsid w:val="002004D2"/>
    <w:rsid w:val="0020208F"/>
    <w:rsid w:val="0020756F"/>
    <w:rsid w:val="00211315"/>
    <w:rsid w:val="00213AD9"/>
    <w:rsid w:val="00221451"/>
    <w:rsid w:val="0022235C"/>
    <w:rsid w:val="00224B88"/>
    <w:rsid w:val="002274CD"/>
    <w:rsid w:val="00234E3B"/>
    <w:rsid w:val="002407A5"/>
    <w:rsid w:val="0024697A"/>
    <w:rsid w:val="002469DE"/>
    <w:rsid w:val="00246BAC"/>
    <w:rsid w:val="00246BBE"/>
    <w:rsid w:val="002477A3"/>
    <w:rsid w:val="00250143"/>
    <w:rsid w:val="00254574"/>
    <w:rsid w:val="0025682D"/>
    <w:rsid w:val="002645FE"/>
    <w:rsid w:val="00272457"/>
    <w:rsid w:val="0027259B"/>
    <w:rsid w:val="00281646"/>
    <w:rsid w:val="002A11E9"/>
    <w:rsid w:val="002A4936"/>
    <w:rsid w:val="002B0CA0"/>
    <w:rsid w:val="002B6457"/>
    <w:rsid w:val="002B6738"/>
    <w:rsid w:val="002C023E"/>
    <w:rsid w:val="002C60A0"/>
    <w:rsid w:val="002C7DB8"/>
    <w:rsid w:val="002D0135"/>
    <w:rsid w:val="002D3588"/>
    <w:rsid w:val="002D5789"/>
    <w:rsid w:val="002D7539"/>
    <w:rsid w:val="002E2237"/>
    <w:rsid w:val="002E49DF"/>
    <w:rsid w:val="002F41DE"/>
    <w:rsid w:val="002F52A1"/>
    <w:rsid w:val="00300504"/>
    <w:rsid w:val="00300D2C"/>
    <w:rsid w:val="00301FD9"/>
    <w:rsid w:val="0030624F"/>
    <w:rsid w:val="00310CDB"/>
    <w:rsid w:val="003115CB"/>
    <w:rsid w:val="00316150"/>
    <w:rsid w:val="00324611"/>
    <w:rsid w:val="00333365"/>
    <w:rsid w:val="00340131"/>
    <w:rsid w:val="00341155"/>
    <w:rsid w:val="00354AEE"/>
    <w:rsid w:val="00355ACC"/>
    <w:rsid w:val="00360248"/>
    <w:rsid w:val="00362105"/>
    <w:rsid w:val="003720F5"/>
    <w:rsid w:val="00374837"/>
    <w:rsid w:val="003772A2"/>
    <w:rsid w:val="00377ADF"/>
    <w:rsid w:val="00377FD7"/>
    <w:rsid w:val="00385FF1"/>
    <w:rsid w:val="00387892"/>
    <w:rsid w:val="00390FA6"/>
    <w:rsid w:val="00394577"/>
    <w:rsid w:val="003952DE"/>
    <w:rsid w:val="003B1E81"/>
    <w:rsid w:val="003B3ABF"/>
    <w:rsid w:val="003B492B"/>
    <w:rsid w:val="003C04BD"/>
    <w:rsid w:val="003C168E"/>
    <w:rsid w:val="003C328C"/>
    <w:rsid w:val="003F59EA"/>
    <w:rsid w:val="0041295E"/>
    <w:rsid w:val="00420291"/>
    <w:rsid w:val="00420EE1"/>
    <w:rsid w:val="00424577"/>
    <w:rsid w:val="0043658E"/>
    <w:rsid w:val="00436A15"/>
    <w:rsid w:val="004473DA"/>
    <w:rsid w:val="00447B31"/>
    <w:rsid w:val="004556EB"/>
    <w:rsid w:val="00457AC1"/>
    <w:rsid w:val="004724D0"/>
    <w:rsid w:val="004736DC"/>
    <w:rsid w:val="00475B99"/>
    <w:rsid w:val="00480746"/>
    <w:rsid w:val="004833C0"/>
    <w:rsid w:val="004914CC"/>
    <w:rsid w:val="0049296A"/>
    <w:rsid w:val="004970E3"/>
    <w:rsid w:val="004A7911"/>
    <w:rsid w:val="004B145D"/>
    <w:rsid w:val="004B1C67"/>
    <w:rsid w:val="004B2EAE"/>
    <w:rsid w:val="004B3B5C"/>
    <w:rsid w:val="004B49C8"/>
    <w:rsid w:val="004B5DEA"/>
    <w:rsid w:val="004C0009"/>
    <w:rsid w:val="004C05FC"/>
    <w:rsid w:val="004C14A9"/>
    <w:rsid w:val="004D05E6"/>
    <w:rsid w:val="004D6645"/>
    <w:rsid w:val="004E0EFE"/>
    <w:rsid w:val="004E2425"/>
    <w:rsid w:val="004E3132"/>
    <w:rsid w:val="004E5384"/>
    <w:rsid w:val="004E5981"/>
    <w:rsid w:val="004E7588"/>
    <w:rsid w:val="004F47F8"/>
    <w:rsid w:val="005065D0"/>
    <w:rsid w:val="00511604"/>
    <w:rsid w:val="00512116"/>
    <w:rsid w:val="00515DF5"/>
    <w:rsid w:val="005230A4"/>
    <w:rsid w:val="0052473D"/>
    <w:rsid w:val="0053007B"/>
    <w:rsid w:val="0054718C"/>
    <w:rsid w:val="005507AE"/>
    <w:rsid w:val="00552973"/>
    <w:rsid w:val="00553665"/>
    <w:rsid w:val="005537C4"/>
    <w:rsid w:val="00556A4E"/>
    <w:rsid w:val="00560CF6"/>
    <w:rsid w:val="0056189A"/>
    <w:rsid w:val="00563EEF"/>
    <w:rsid w:val="005663F6"/>
    <w:rsid w:val="0057009C"/>
    <w:rsid w:val="00576B21"/>
    <w:rsid w:val="00577541"/>
    <w:rsid w:val="00577E1D"/>
    <w:rsid w:val="00581178"/>
    <w:rsid w:val="00585024"/>
    <w:rsid w:val="00585036"/>
    <w:rsid w:val="00585D11"/>
    <w:rsid w:val="005A1756"/>
    <w:rsid w:val="005A3629"/>
    <w:rsid w:val="005B3A24"/>
    <w:rsid w:val="005C2B4B"/>
    <w:rsid w:val="005C4259"/>
    <w:rsid w:val="005D1487"/>
    <w:rsid w:val="005D3B51"/>
    <w:rsid w:val="005D45CB"/>
    <w:rsid w:val="005F355F"/>
    <w:rsid w:val="005F45C4"/>
    <w:rsid w:val="005F761A"/>
    <w:rsid w:val="0060007D"/>
    <w:rsid w:val="00601E77"/>
    <w:rsid w:val="00611C4D"/>
    <w:rsid w:val="0062229B"/>
    <w:rsid w:val="006240C5"/>
    <w:rsid w:val="006276EC"/>
    <w:rsid w:val="006319C6"/>
    <w:rsid w:val="00632396"/>
    <w:rsid w:val="006344E4"/>
    <w:rsid w:val="00635793"/>
    <w:rsid w:val="00643254"/>
    <w:rsid w:val="0064547E"/>
    <w:rsid w:val="006469D0"/>
    <w:rsid w:val="00651023"/>
    <w:rsid w:val="00661B67"/>
    <w:rsid w:val="00665E6D"/>
    <w:rsid w:val="0067467B"/>
    <w:rsid w:val="00674C8B"/>
    <w:rsid w:val="00685F77"/>
    <w:rsid w:val="00691FCB"/>
    <w:rsid w:val="00692C45"/>
    <w:rsid w:val="006940C3"/>
    <w:rsid w:val="00696B6B"/>
    <w:rsid w:val="006A0522"/>
    <w:rsid w:val="006A197E"/>
    <w:rsid w:val="006A1C5C"/>
    <w:rsid w:val="006A29AF"/>
    <w:rsid w:val="006A3BAF"/>
    <w:rsid w:val="006A4E90"/>
    <w:rsid w:val="006B40E6"/>
    <w:rsid w:val="006B6F8F"/>
    <w:rsid w:val="006C44C5"/>
    <w:rsid w:val="006C5F66"/>
    <w:rsid w:val="006D2B39"/>
    <w:rsid w:val="006D4729"/>
    <w:rsid w:val="006D4BD4"/>
    <w:rsid w:val="006D5545"/>
    <w:rsid w:val="006E31B7"/>
    <w:rsid w:val="006E71D8"/>
    <w:rsid w:val="006F1694"/>
    <w:rsid w:val="006F1829"/>
    <w:rsid w:val="006F24D0"/>
    <w:rsid w:val="006F495D"/>
    <w:rsid w:val="007003AA"/>
    <w:rsid w:val="0070169C"/>
    <w:rsid w:val="00702F4B"/>
    <w:rsid w:val="00703483"/>
    <w:rsid w:val="007064B1"/>
    <w:rsid w:val="00711C7B"/>
    <w:rsid w:val="0071445D"/>
    <w:rsid w:val="0072383B"/>
    <w:rsid w:val="00726B47"/>
    <w:rsid w:val="00727FF0"/>
    <w:rsid w:val="0073116E"/>
    <w:rsid w:val="00731328"/>
    <w:rsid w:val="007449F6"/>
    <w:rsid w:val="00745BD0"/>
    <w:rsid w:val="00745CFF"/>
    <w:rsid w:val="00756A4C"/>
    <w:rsid w:val="0076086E"/>
    <w:rsid w:val="007662D8"/>
    <w:rsid w:val="00775F0D"/>
    <w:rsid w:val="007777EA"/>
    <w:rsid w:val="00781775"/>
    <w:rsid w:val="00784FC8"/>
    <w:rsid w:val="00797683"/>
    <w:rsid w:val="007A1345"/>
    <w:rsid w:val="007A2EDB"/>
    <w:rsid w:val="007B31A6"/>
    <w:rsid w:val="007C04D7"/>
    <w:rsid w:val="007D0E2A"/>
    <w:rsid w:val="007D2CC8"/>
    <w:rsid w:val="007D476C"/>
    <w:rsid w:val="007E2CC0"/>
    <w:rsid w:val="007E4D23"/>
    <w:rsid w:val="007E5F36"/>
    <w:rsid w:val="007E6A77"/>
    <w:rsid w:val="007F1B86"/>
    <w:rsid w:val="007F25BF"/>
    <w:rsid w:val="008104AC"/>
    <w:rsid w:val="00810D7A"/>
    <w:rsid w:val="008232EF"/>
    <w:rsid w:val="0083144B"/>
    <w:rsid w:val="00833291"/>
    <w:rsid w:val="0084169E"/>
    <w:rsid w:val="00850449"/>
    <w:rsid w:val="00852C61"/>
    <w:rsid w:val="00857ADA"/>
    <w:rsid w:val="00861D37"/>
    <w:rsid w:val="00863D3C"/>
    <w:rsid w:val="00865E6C"/>
    <w:rsid w:val="00867AA2"/>
    <w:rsid w:val="00880108"/>
    <w:rsid w:val="00883418"/>
    <w:rsid w:val="008836C4"/>
    <w:rsid w:val="00884D88"/>
    <w:rsid w:val="00886798"/>
    <w:rsid w:val="008869BA"/>
    <w:rsid w:val="0088793A"/>
    <w:rsid w:val="0089464F"/>
    <w:rsid w:val="00894DE0"/>
    <w:rsid w:val="008A129C"/>
    <w:rsid w:val="008B06DA"/>
    <w:rsid w:val="008B0811"/>
    <w:rsid w:val="008B2E5E"/>
    <w:rsid w:val="008C4067"/>
    <w:rsid w:val="008D11D7"/>
    <w:rsid w:val="008D11E4"/>
    <w:rsid w:val="008D336C"/>
    <w:rsid w:val="008D373E"/>
    <w:rsid w:val="008D3EB3"/>
    <w:rsid w:val="008D4CA5"/>
    <w:rsid w:val="008E0203"/>
    <w:rsid w:val="008E6C43"/>
    <w:rsid w:val="008E6FBD"/>
    <w:rsid w:val="008F786E"/>
    <w:rsid w:val="0090231A"/>
    <w:rsid w:val="00905598"/>
    <w:rsid w:val="009063DD"/>
    <w:rsid w:val="009111E0"/>
    <w:rsid w:val="0091227A"/>
    <w:rsid w:val="00915CE2"/>
    <w:rsid w:val="00917F73"/>
    <w:rsid w:val="00923832"/>
    <w:rsid w:val="00925519"/>
    <w:rsid w:val="009308AD"/>
    <w:rsid w:val="00934A52"/>
    <w:rsid w:val="00935938"/>
    <w:rsid w:val="00944B16"/>
    <w:rsid w:val="00945E2E"/>
    <w:rsid w:val="0095695D"/>
    <w:rsid w:val="0096666D"/>
    <w:rsid w:val="00981B48"/>
    <w:rsid w:val="0098430A"/>
    <w:rsid w:val="009855BB"/>
    <w:rsid w:val="009928B3"/>
    <w:rsid w:val="009940F4"/>
    <w:rsid w:val="009A00C3"/>
    <w:rsid w:val="009A613C"/>
    <w:rsid w:val="009B5320"/>
    <w:rsid w:val="009B577C"/>
    <w:rsid w:val="009C1F5C"/>
    <w:rsid w:val="009D0134"/>
    <w:rsid w:val="009D02C8"/>
    <w:rsid w:val="009D4710"/>
    <w:rsid w:val="009D65FA"/>
    <w:rsid w:val="009E54F9"/>
    <w:rsid w:val="009E787A"/>
    <w:rsid w:val="009F26CC"/>
    <w:rsid w:val="009F2B35"/>
    <w:rsid w:val="009F6F7E"/>
    <w:rsid w:val="009F78F5"/>
    <w:rsid w:val="00A067C0"/>
    <w:rsid w:val="00A07F68"/>
    <w:rsid w:val="00A1020B"/>
    <w:rsid w:val="00A114BE"/>
    <w:rsid w:val="00A123D5"/>
    <w:rsid w:val="00A13C7A"/>
    <w:rsid w:val="00A15345"/>
    <w:rsid w:val="00A15F32"/>
    <w:rsid w:val="00A23661"/>
    <w:rsid w:val="00A31863"/>
    <w:rsid w:val="00A33690"/>
    <w:rsid w:val="00A36AB3"/>
    <w:rsid w:val="00A4256B"/>
    <w:rsid w:val="00A60A73"/>
    <w:rsid w:val="00A62DA9"/>
    <w:rsid w:val="00A71222"/>
    <w:rsid w:val="00A71D06"/>
    <w:rsid w:val="00A76FA1"/>
    <w:rsid w:val="00A8031B"/>
    <w:rsid w:val="00A863BE"/>
    <w:rsid w:val="00A86DF2"/>
    <w:rsid w:val="00A90600"/>
    <w:rsid w:val="00A92C2E"/>
    <w:rsid w:val="00A936E4"/>
    <w:rsid w:val="00A95AD4"/>
    <w:rsid w:val="00A960AC"/>
    <w:rsid w:val="00AA2E3C"/>
    <w:rsid w:val="00AA71E8"/>
    <w:rsid w:val="00AB1802"/>
    <w:rsid w:val="00AB2129"/>
    <w:rsid w:val="00AC4DC5"/>
    <w:rsid w:val="00AC7039"/>
    <w:rsid w:val="00AD1CB7"/>
    <w:rsid w:val="00AD24F8"/>
    <w:rsid w:val="00AD583B"/>
    <w:rsid w:val="00AD59D9"/>
    <w:rsid w:val="00AD5A1B"/>
    <w:rsid w:val="00AE06BD"/>
    <w:rsid w:val="00AE20E9"/>
    <w:rsid w:val="00AE52A1"/>
    <w:rsid w:val="00AF1A33"/>
    <w:rsid w:val="00AF20B9"/>
    <w:rsid w:val="00AF4ADB"/>
    <w:rsid w:val="00B00624"/>
    <w:rsid w:val="00B00DBF"/>
    <w:rsid w:val="00B02DC3"/>
    <w:rsid w:val="00B1563D"/>
    <w:rsid w:val="00B21BDA"/>
    <w:rsid w:val="00B25328"/>
    <w:rsid w:val="00B31EBF"/>
    <w:rsid w:val="00B34034"/>
    <w:rsid w:val="00B4480C"/>
    <w:rsid w:val="00B52B6B"/>
    <w:rsid w:val="00B542AC"/>
    <w:rsid w:val="00B5677B"/>
    <w:rsid w:val="00B56C98"/>
    <w:rsid w:val="00B60A68"/>
    <w:rsid w:val="00B67A5B"/>
    <w:rsid w:val="00B7207C"/>
    <w:rsid w:val="00B767BA"/>
    <w:rsid w:val="00B8429C"/>
    <w:rsid w:val="00B95A36"/>
    <w:rsid w:val="00BA2C6A"/>
    <w:rsid w:val="00BA41AB"/>
    <w:rsid w:val="00BA54EB"/>
    <w:rsid w:val="00BA6B7C"/>
    <w:rsid w:val="00BB0085"/>
    <w:rsid w:val="00BB2141"/>
    <w:rsid w:val="00BB451F"/>
    <w:rsid w:val="00BB51E8"/>
    <w:rsid w:val="00BC095B"/>
    <w:rsid w:val="00BC2323"/>
    <w:rsid w:val="00BD043A"/>
    <w:rsid w:val="00BD0B47"/>
    <w:rsid w:val="00BD5970"/>
    <w:rsid w:val="00BD654E"/>
    <w:rsid w:val="00BE74EC"/>
    <w:rsid w:val="00BF1189"/>
    <w:rsid w:val="00C02F75"/>
    <w:rsid w:val="00C0398F"/>
    <w:rsid w:val="00C039C3"/>
    <w:rsid w:val="00C125AE"/>
    <w:rsid w:val="00C133EC"/>
    <w:rsid w:val="00C27004"/>
    <w:rsid w:val="00C35F22"/>
    <w:rsid w:val="00C3731B"/>
    <w:rsid w:val="00C45335"/>
    <w:rsid w:val="00C454EB"/>
    <w:rsid w:val="00C47D41"/>
    <w:rsid w:val="00C520BA"/>
    <w:rsid w:val="00C61EDC"/>
    <w:rsid w:val="00C61F5A"/>
    <w:rsid w:val="00C65B99"/>
    <w:rsid w:val="00C733D2"/>
    <w:rsid w:val="00C77E23"/>
    <w:rsid w:val="00C90ECD"/>
    <w:rsid w:val="00C920D8"/>
    <w:rsid w:val="00C942F1"/>
    <w:rsid w:val="00C952A3"/>
    <w:rsid w:val="00C96103"/>
    <w:rsid w:val="00CB4967"/>
    <w:rsid w:val="00CB4E47"/>
    <w:rsid w:val="00CC1A7E"/>
    <w:rsid w:val="00CC377D"/>
    <w:rsid w:val="00CD3BE8"/>
    <w:rsid w:val="00CF0F58"/>
    <w:rsid w:val="00CF777A"/>
    <w:rsid w:val="00CF781C"/>
    <w:rsid w:val="00D14215"/>
    <w:rsid w:val="00D207CE"/>
    <w:rsid w:val="00D271FE"/>
    <w:rsid w:val="00D27A90"/>
    <w:rsid w:val="00D339B4"/>
    <w:rsid w:val="00D3685A"/>
    <w:rsid w:val="00D37B38"/>
    <w:rsid w:val="00D37E80"/>
    <w:rsid w:val="00D40541"/>
    <w:rsid w:val="00D416B7"/>
    <w:rsid w:val="00D41D58"/>
    <w:rsid w:val="00D43AB6"/>
    <w:rsid w:val="00D50E3C"/>
    <w:rsid w:val="00D52214"/>
    <w:rsid w:val="00D628F1"/>
    <w:rsid w:val="00D65E7D"/>
    <w:rsid w:val="00D71711"/>
    <w:rsid w:val="00D7298B"/>
    <w:rsid w:val="00D7473E"/>
    <w:rsid w:val="00D819A3"/>
    <w:rsid w:val="00D83700"/>
    <w:rsid w:val="00D926D0"/>
    <w:rsid w:val="00D97E05"/>
    <w:rsid w:val="00DA25C1"/>
    <w:rsid w:val="00DA6727"/>
    <w:rsid w:val="00DA7796"/>
    <w:rsid w:val="00DB04B4"/>
    <w:rsid w:val="00DC0F7C"/>
    <w:rsid w:val="00DD080B"/>
    <w:rsid w:val="00DD0D39"/>
    <w:rsid w:val="00DE2635"/>
    <w:rsid w:val="00DE26D9"/>
    <w:rsid w:val="00DF537F"/>
    <w:rsid w:val="00E0279F"/>
    <w:rsid w:val="00E11072"/>
    <w:rsid w:val="00E11B67"/>
    <w:rsid w:val="00E43C5C"/>
    <w:rsid w:val="00E43EEB"/>
    <w:rsid w:val="00E44E5F"/>
    <w:rsid w:val="00E50DC7"/>
    <w:rsid w:val="00E54148"/>
    <w:rsid w:val="00E6069D"/>
    <w:rsid w:val="00E62F9C"/>
    <w:rsid w:val="00E65067"/>
    <w:rsid w:val="00E6587D"/>
    <w:rsid w:val="00E67782"/>
    <w:rsid w:val="00E71E24"/>
    <w:rsid w:val="00E8743D"/>
    <w:rsid w:val="00E96B74"/>
    <w:rsid w:val="00EA3B86"/>
    <w:rsid w:val="00EA50A7"/>
    <w:rsid w:val="00EB2EDF"/>
    <w:rsid w:val="00EB7E11"/>
    <w:rsid w:val="00EC1F9D"/>
    <w:rsid w:val="00EC30BC"/>
    <w:rsid w:val="00EC62D5"/>
    <w:rsid w:val="00ED1BD3"/>
    <w:rsid w:val="00ED2A6C"/>
    <w:rsid w:val="00ED412D"/>
    <w:rsid w:val="00ED5AFE"/>
    <w:rsid w:val="00ED5DE8"/>
    <w:rsid w:val="00ED6203"/>
    <w:rsid w:val="00EE2B13"/>
    <w:rsid w:val="00EE6269"/>
    <w:rsid w:val="00EF15F7"/>
    <w:rsid w:val="00EF658D"/>
    <w:rsid w:val="00F10693"/>
    <w:rsid w:val="00F15616"/>
    <w:rsid w:val="00F16E41"/>
    <w:rsid w:val="00F170BE"/>
    <w:rsid w:val="00F24FA6"/>
    <w:rsid w:val="00F267EF"/>
    <w:rsid w:val="00F31716"/>
    <w:rsid w:val="00F350F5"/>
    <w:rsid w:val="00F379FD"/>
    <w:rsid w:val="00F37A11"/>
    <w:rsid w:val="00F40B8B"/>
    <w:rsid w:val="00F40C82"/>
    <w:rsid w:val="00F41905"/>
    <w:rsid w:val="00F5714A"/>
    <w:rsid w:val="00F574AB"/>
    <w:rsid w:val="00F6616C"/>
    <w:rsid w:val="00F6675A"/>
    <w:rsid w:val="00F702CC"/>
    <w:rsid w:val="00F74799"/>
    <w:rsid w:val="00F774CC"/>
    <w:rsid w:val="00F77A03"/>
    <w:rsid w:val="00F80C69"/>
    <w:rsid w:val="00F829B6"/>
    <w:rsid w:val="00F83009"/>
    <w:rsid w:val="00F852DA"/>
    <w:rsid w:val="00F87D09"/>
    <w:rsid w:val="00F92EA2"/>
    <w:rsid w:val="00F93221"/>
    <w:rsid w:val="00F94FCF"/>
    <w:rsid w:val="00F97FA2"/>
    <w:rsid w:val="00FA2FA3"/>
    <w:rsid w:val="00FB0EAA"/>
    <w:rsid w:val="00FB1914"/>
    <w:rsid w:val="00FB4D9D"/>
    <w:rsid w:val="00FB575B"/>
    <w:rsid w:val="00FC1129"/>
    <w:rsid w:val="00FC2563"/>
    <w:rsid w:val="00FC5184"/>
    <w:rsid w:val="00FC777F"/>
    <w:rsid w:val="00FD63CC"/>
    <w:rsid w:val="00FF3C29"/>
    <w:rsid w:val="00F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00DBF"/>
    <w:pPr>
      <w:keepNext/>
      <w:jc w:val="both"/>
      <w:outlineLvl w:val="0"/>
    </w:pPr>
    <w:rPr>
      <w:sz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F571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F571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D554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D55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1Znak">
    <w:name w:val="Nagłówek 1 Znak"/>
    <w:link w:val="Nagwek1"/>
    <w:rsid w:val="00B00DBF"/>
    <w:rPr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B00DBF"/>
    <w:pPr>
      <w:ind w:firstLine="720"/>
      <w:jc w:val="both"/>
    </w:pPr>
    <w:rPr>
      <w:rFonts w:ascii="Arial" w:hAnsi="Arial"/>
      <w:sz w:val="22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B00DBF"/>
    <w:rPr>
      <w:rFonts w:ascii="Arial" w:hAnsi="Arial" w:cs="Arial"/>
      <w:sz w:val="22"/>
      <w:szCs w:val="24"/>
    </w:rPr>
  </w:style>
  <w:style w:type="paragraph" w:styleId="Tekstprzypisukocowego">
    <w:name w:val="endnote text"/>
    <w:basedOn w:val="Normalny"/>
    <w:link w:val="TekstprzypisukocowegoZnak"/>
    <w:rsid w:val="00AD1C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D1CB7"/>
  </w:style>
  <w:style w:type="character" w:styleId="Odwoanieprzypisukocowego">
    <w:name w:val="endnote reference"/>
    <w:rsid w:val="00AD1CB7"/>
    <w:rPr>
      <w:vertAlign w:val="superscript"/>
    </w:rPr>
  </w:style>
  <w:style w:type="character" w:styleId="Odwoaniedokomentarza">
    <w:name w:val="annotation reference"/>
    <w:uiPriority w:val="99"/>
    <w:rsid w:val="00AD1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D1C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1CB7"/>
  </w:style>
  <w:style w:type="paragraph" w:styleId="Tematkomentarza">
    <w:name w:val="annotation subject"/>
    <w:basedOn w:val="Tekstkomentarza"/>
    <w:next w:val="Tekstkomentarza"/>
    <w:link w:val="TematkomentarzaZnak"/>
    <w:rsid w:val="00AD1CB7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D1CB7"/>
    <w:rPr>
      <w:b/>
      <w:bCs/>
    </w:rPr>
  </w:style>
  <w:style w:type="paragraph" w:styleId="Tekstdymka">
    <w:name w:val="Balloon Text"/>
    <w:basedOn w:val="Normalny"/>
    <w:link w:val="TekstdymkaZnak"/>
    <w:rsid w:val="00AD1CB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AD1CB7"/>
    <w:rPr>
      <w:rFonts w:ascii="Tahoma" w:hAnsi="Tahoma" w:cs="Tahoma"/>
      <w:sz w:val="16"/>
      <w:szCs w:val="16"/>
    </w:rPr>
  </w:style>
  <w:style w:type="paragraph" w:customStyle="1" w:styleId="par">
    <w:name w:val="par"/>
    <w:basedOn w:val="Normalny"/>
    <w:rsid w:val="0084169E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8D11D7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11B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unhideWhenUsed/>
    <w:rsid w:val="00E11B67"/>
    <w:rPr>
      <w:color w:val="0000FF"/>
      <w:u w:val="single"/>
    </w:rPr>
  </w:style>
  <w:style w:type="character" w:styleId="Pogrubienie">
    <w:name w:val="Strong"/>
    <w:uiPriority w:val="22"/>
    <w:qFormat/>
    <w:rsid w:val="00945E2E"/>
    <w:rPr>
      <w:b/>
      <w:bCs/>
    </w:rPr>
  </w:style>
  <w:style w:type="paragraph" w:styleId="NormalnyWeb">
    <w:name w:val="Normal (Web)"/>
    <w:basedOn w:val="Normalny"/>
    <w:uiPriority w:val="99"/>
    <w:unhideWhenUsed/>
    <w:rsid w:val="00E50DC7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276EC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6276EC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6276EC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9940F4"/>
    <w:pPr>
      <w:spacing w:after="63" w:line="360" w:lineRule="auto"/>
      <w:jc w:val="center"/>
    </w:pPr>
    <w:rPr>
      <w:rFonts w:ascii="Calibri" w:hAnsi="Calibri"/>
      <w:b/>
      <w:sz w:val="26"/>
      <w:szCs w:val="26"/>
    </w:rPr>
  </w:style>
  <w:style w:type="paragraph" w:customStyle="1" w:styleId="Styl2">
    <w:name w:val="Styl2"/>
    <w:basedOn w:val="Normalny"/>
    <w:link w:val="Styl2Znak"/>
    <w:qFormat/>
    <w:rsid w:val="009940F4"/>
    <w:pPr>
      <w:spacing w:line="360" w:lineRule="auto"/>
    </w:pPr>
    <w:rPr>
      <w:rFonts w:ascii="Calibri" w:hAnsi="Calibri" w:cs="Arial"/>
      <w:b/>
      <w:sz w:val="26"/>
      <w:szCs w:val="26"/>
      <w:u w:val="single"/>
    </w:rPr>
  </w:style>
  <w:style w:type="character" w:customStyle="1" w:styleId="Styl1Znak">
    <w:name w:val="Styl1 Znak"/>
    <w:link w:val="Styl1"/>
    <w:rsid w:val="009940F4"/>
    <w:rPr>
      <w:rFonts w:ascii="Calibri" w:hAnsi="Calibri"/>
      <w:b/>
      <w:sz w:val="26"/>
      <w:szCs w:val="26"/>
    </w:rPr>
  </w:style>
  <w:style w:type="paragraph" w:customStyle="1" w:styleId="Styl3">
    <w:name w:val="Styl3"/>
    <w:basedOn w:val="Normalny"/>
    <w:link w:val="Styl3Znak"/>
    <w:qFormat/>
    <w:rsid w:val="009940F4"/>
    <w:pPr>
      <w:numPr>
        <w:numId w:val="1"/>
      </w:numPr>
      <w:autoSpaceDE w:val="0"/>
      <w:autoSpaceDN w:val="0"/>
      <w:adjustRightInd w:val="0"/>
      <w:spacing w:line="360" w:lineRule="auto"/>
    </w:pPr>
    <w:rPr>
      <w:rFonts w:ascii="Calibri" w:hAnsi="Calibri" w:cs="Calibri"/>
      <w:b/>
      <w:sz w:val="26"/>
      <w:szCs w:val="26"/>
      <w:u w:val="single"/>
    </w:rPr>
  </w:style>
  <w:style w:type="character" w:customStyle="1" w:styleId="Styl2Znak">
    <w:name w:val="Styl2 Znak"/>
    <w:link w:val="Styl2"/>
    <w:rsid w:val="009940F4"/>
    <w:rPr>
      <w:rFonts w:ascii="Calibri" w:hAnsi="Calibri" w:cs="Arial"/>
      <w:b/>
      <w:sz w:val="26"/>
      <w:szCs w:val="26"/>
      <w:u w:val="single"/>
    </w:rPr>
  </w:style>
  <w:style w:type="character" w:styleId="Tekstzastpczy">
    <w:name w:val="Placeholder Text"/>
    <w:basedOn w:val="Domylnaczcionkaakapitu"/>
    <w:uiPriority w:val="99"/>
    <w:semiHidden/>
    <w:rsid w:val="00281646"/>
    <w:rPr>
      <w:color w:val="808080"/>
    </w:rPr>
  </w:style>
  <w:style w:type="character" w:customStyle="1" w:styleId="Styl3Znak">
    <w:name w:val="Styl3 Znak"/>
    <w:link w:val="Styl3"/>
    <w:rsid w:val="009940F4"/>
    <w:rPr>
      <w:rFonts w:ascii="Calibri" w:hAnsi="Calibri" w:cs="Calibri"/>
      <w:b/>
      <w:sz w:val="26"/>
      <w:szCs w:val="26"/>
      <w:u w:val="single"/>
    </w:rPr>
  </w:style>
  <w:style w:type="character" w:customStyle="1" w:styleId="Nagwek2Znak">
    <w:name w:val="Nagłówek 2 Znak"/>
    <w:basedOn w:val="Domylnaczcionkaakapitu"/>
    <w:link w:val="Nagwek2"/>
    <w:rsid w:val="00F571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F571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D207CE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00DBF"/>
    <w:pPr>
      <w:keepNext/>
      <w:jc w:val="both"/>
      <w:outlineLvl w:val="0"/>
    </w:pPr>
    <w:rPr>
      <w:sz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F571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F571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D554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D55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1Znak">
    <w:name w:val="Nagłówek 1 Znak"/>
    <w:link w:val="Nagwek1"/>
    <w:rsid w:val="00B00DBF"/>
    <w:rPr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B00DBF"/>
    <w:pPr>
      <w:ind w:firstLine="720"/>
      <w:jc w:val="both"/>
    </w:pPr>
    <w:rPr>
      <w:rFonts w:ascii="Arial" w:hAnsi="Arial"/>
      <w:sz w:val="22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B00DBF"/>
    <w:rPr>
      <w:rFonts w:ascii="Arial" w:hAnsi="Arial" w:cs="Arial"/>
      <w:sz w:val="22"/>
      <w:szCs w:val="24"/>
    </w:rPr>
  </w:style>
  <w:style w:type="paragraph" w:styleId="Tekstprzypisukocowego">
    <w:name w:val="endnote text"/>
    <w:basedOn w:val="Normalny"/>
    <w:link w:val="TekstprzypisukocowegoZnak"/>
    <w:rsid w:val="00AD1C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D1CB7"/>
  </w:style>
  <w:style w:type="character" w:styleId="Odwoanieprzypisukocowego">
    <w:name w:val="endnote reference"/>
    <w:rsid w:val="00AD1CB7"/>
    <w:rPr>
      <w:vertAlign w:val="superscript"/>
    </w:rPr>
  </w:style>
  <w:style w:type="character" w:styleId="Odwoaniedokomentarza">
    <w:name w:val="annotation reference"/>
    <w:uiPriority w:val="99"/>
    <w:rsid w:val="00AD1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D1C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1CB7"/>
  </w:style>
  <w:style w:type="paragraph" w:styleId="Tematkomentarza">
    <w:name w:val="annotation subject"/>
    <w:basedOn w:val="Tekstkomentarza"/>
    <w:next w:val="Tekstkomentarza"/>
    <w:link w:val="TematkomentarzaZnak"/>
    <w:rsid w:val="00AD1CB7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D1CB7"/>
    <w:rPr>
      <w:b/>
      <w:bCs/>
    </w:rPr>
  </w:style>
  <w:style w:type="paragraph" w:styleId="Tekstdymka">
    <w:name w:val="Balloon Text"/>
    <w:basedOn w:val="Normalny"/>
    <w:link w:val="TekstdymkaZnak"/>
    <w:rsid w:val="00AD1CB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AD1CB7"/>
    <w:rPr>
      <w:rFonts w:ascii="Tahoma" w:hAnsi="Tahoma" w:cs="Tahoma"/>
      <w:sz w:val="16"/>
      <w:szCs w:val="16"/>
    </w:rPr>
  </w:style>
  <w:style w:type="paragraph" w:customStyle="1" w:styleId="par">
    <w:name w:val="par"/>
    <w:basedOn w:val="Normalny"/>
    <w:rsid w:val="0084169E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8D11D7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11B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unhideWhenUsed/>
    <w:rsid w:val="00E11B67"/>
    <w:rPr>
      <w:color w:val="0000FF"/>
      <w:u w:val="single"/>
    </w:rPr>
  </w:style>
  <w:style w:type="character" w:styleId="Pogrubienie">
    <w:name w:val="Strong"/>
    <w:uiPriority w:val="22"/>
    <w:qFormat/>
    <w:rsid w:val="00945E2E"/>
    <w:rPr>
      <w:b/>
      <w:bCs/>
    </w:rPr>
  </w:style>
  <w:style w:type="paragraph" w:styleId="NormalnyWeb">
    <w:name w:val="Normal (Web)"/>
    <w:basedOn w:val="Normalny"/>
    <w:uiPriority w:val="99"/>
    <w:unhideWhenUsed/>
    <w:rsid w:val="00E50DC7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276EC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6276EC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6276EC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9940F4"/>
    <w:pPr>
      <w:spacing w:after="63" w:line="360" w:lineRule="auto"/>
      <w:jc w:val="center"/>
    </w:pPr>
    <w:rPr>
      <w:rFonts w:ascii="Calibri" w:hAnsi="Calibri"/>
      <w:b/>
      <w:sz w:val="26"/>
      <w:szCs w:val="26"/>
    </w:rPr>
  </w:style>
  <w:style w:type="paragraph" w:customStyle="1" w:styleId="Styl2">
    <w:name w:val="Styl2"/>
    <w:basedOn w:val="Normalny"/>
    <w:link w:val="Styl2Znak"/>
    <w:qFormat/>
    <w:rsid w:val="009940F4"/>
    <w:pPr>
      <w:spacing w:line="360" w:lineRule="auto"/>
    </w:pPr>
    <w:rPr>
      <w:rFonts w:ascii="Calibri" w:hAnsi="Calibri" w:cs="Arial"/>
      <w:b/>
      <w:sz w:val="26"/>
      <w:szCs w:val="26"/>
      <w:u w:val="single"/>
    </w:rPr>
  </w:style>
  <w:style w:type="character" w:customStyle="1" w:styleId="Styl1Znak">
    <w:name w:val="Styl1 Znak"/>
    <w:link w:val="Styl1"/>
    <w:rsid w:val="009940F4"/>
    <w:rPr>
      <w:rFonts w:ascii="Calibri" w:hAnsi="Calibri"/>
      <w:b/>
      <w:sz w:val="26"/>
      <w:szCs w:val="26"/>
    </w:rPr>
  </w:style>
  <w:style w:type="paragraph" w:customStyle="1" w:styleId="Styl3">
    <w:name w:val="Styl3"/>
    <w:basedOn w:val="Normalny"/>
    <w:link w:val="Styl3Znak"/>
    <w:qFormat/>
    <w:rsid w:val="009940F4"/>
    <w:pPr>
      <w:numPr>
        <w:numId w:val="1"/>
      </w:numPr>
      <w:autoSpaceDE w:val="0"/>
      <w:autoSpaceDN w:val="0"/>
      <w:adjustRightInd w:val="0"/>
      <w:spacing w:line="360" w:lineRule="auto"/>
    </w:pPr>
    <w:rPr>
      <w:rFonts w:ascii="Calibri" w:hAnsi="Calibri" w:cs="Calibri"/>
      <w:b/>
      <w:sz w:val="26"/>
      <w:szCs w:val="26"/>
      <w:u w:val="single"/>
    </w:rPr>
  </w:style>
  <w:style w:type="character" w:customStyle="1" w:styleId="Styl2Znak">
    <w:name w:val="Styl2 Znak"/>
    <w:link w:val="Styl2"/>
    <w:rsid w:val="009940F4"/>
    <w:rPr>
      <w:rFonts w:ascii="Calibri" w:hAnsi="Calibri" w:cs="Arial"/>
      <w:b/>
      <w:sz w:val="26"/>
      <w:szCs w:val="26"/>
      <w:u w:val="single"/>
    </w:rPr>
  </w:style>
  <w:style w:type="character" w:styleId="Tekstzastpczy">
    <w:name w:val="Placeholder Text"/>
    <w:basedOn w:val="Domylnaczcionkaakapitu"/>
    <w:uiPriority w:val="99"/>
    <w:semiHidden/>
    <w:rsid w:val="00281646"/>
    <w:rPr>
      <w:color w:val="808080"/>
    </w:rPr>
  </w:style>
  <w:style w:type="character" w:customStyle="1" w:styleId="Styl3Znak">
    <w:name w:val="Styl3 Znak"/>
    <w:link w:val="Styl3"/>
    <w:rsid w:val="009940F4"/>
    <w:rPr>
      <w:rFonts w:ascii="Calibri" w:hAnsi="Calibri" w:cs="Calibri"/>
      <w:b/>
      <w:sz w:val="26"/>
      <w:szCs w:val="26"/>
      <w:u w:val="single"/>
    </w:rPr>
  </w:style>
  <w:style w:type="character" w:customStyle="1" w:styleId="Nagwek2Znak">
    <w:name w:val="Nagłówek 2 Znak"/>
    <w:basedOn w:val="Domylnaczcionkaakapitu"/>
    <w:link w:val="Nagwek2"/>
    <w:rsid w:val="00F571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F571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D207C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6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5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79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4033D-4A81-4ABA-8F82-73FD340EF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WOBEC KANDYDATÓW</vt:lpstr>
    </vt:vector>
  </TitlesOfParts>
  <Company>CODN</Company>
  <LinksUpToDate>false</LinksUpToDate>
  <CharactersWithSpaces>5069</CharactersWithSpaces>
  <SharedDoc>false</SharedDoc>
  <HLinks>
    <vt:vector size="18" baseType="variant">
      <vt:variant>
        <vt:i4>196608</vt:i4>
      </vt:variant>
      <vt:variant>
        <vt:i4>6</vt:i4>
      </vt:variant>
      <vt:variant>
        <vt:i4>0</vt:i4>
      </vt:variant>
      <vt:variant>
        <vt:i4>5</vt:i4>
      </vt:variant>
      <vt:variant>
        <vt:lpwstr>http://isap.sejm.gov.pl/DetailsServlet?id=WDU20130000369</vt:lpwstr>
      </vt:variant>
      <vt:variant>
        <vt:lpwstr/>
      </vt:variant>
      <vt:variant>
        <vt:i4>65551</vt:i4>
      </vt:variant>
      <vt:variant>
        <vt:i4>3</vt:i4>
      </vt:variant>
      <vt:variant>
        <vt:i4>0</vt:i4>
      </vt:variant>
      <vt:variant>
        <vt:i4>5</vt:i4>
      </vt:variant>
      <vt:variant>
        <vt:lpwstr>http://isap.sejm.gov.pl/DetailsServlet?id=WDU20130000199</vt:lpwstr>
      </vt:variant>
      <vt:variant>
        <vt:lpwstr/>
      </vt:variant>
      <vt:variant>
        <vt:i4>917519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http://isap.sejm.gov.pl/DetailsServlet?id=WDU20120001196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WOBEC KANDYDATÓW</dc:title>
  <dc:creator>Justyna Maziarska-Lesisz</dc:creator>
  <cp:lastModifiedBy>Agata Jarnutowska-Wrzodak</cp:lastModifiedBy>
  <cp:revision>5</cp:revision>
  <cp:lastPrinted>2016-09-12T06:54:00Z</cp:lastPrinted>
  <dcterms:created xsi:type="dcterms:W3CDTF">2017-05-30T11:26:00Z</dcterms:created>
  <dcterms:modified xsi:type="dcterms:W3CDTF">2017-05-30T13:18:00Z</dcterms:modified>
</cp:coreProperties>
</file>