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97" w:rsidRPr="003D0F97" w:rsidRDefault="003D0F97" w:rsidP="003D0F97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16510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97" w:rsidRPr="003D0F97" w:rsidRDefault="003D0F97" w:rsidP="003D0F97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:rsidR="003D0F97" w:rsidRPr="003D0F97" w:rsidRDefault="003D0F97" w:rsidP="003D0F97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:rsidR="003D0F97" w:rsidRPr="003D0F97" w:rsidRDefault="003D0F97" w:rsidP="003D0F97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3D0F97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 xml:space="preserve"> </w:t>
      </w: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Tahoma"/>
          <w:lang w:eastAsia="pl-PL"/>
        </w:rPr>
      </w:pPr>
      <w:r w:rsidRPr="003D0F97">
        <w:rPr>
          <w:rFonts w:ascii="Calibri" w:eastAsia="Times New Roman" w:hAnsi="Calibri" w:cs="Tahoma"/>
          <w:lang w:eastAsia="pl-PL"/>
        </w:rPr>
        <w:t>WWDZE-DN-4100/</w:t>
      </w:r>
      <w:r w:rsidR="0028725D">
        <w:rPr>
          <w:rFonts w:ascii="Calibri" w:eastAsia="Times New Roman" w:hAnsi="Calibri" w:cs="Tahoma"/>
          <w:lang w:eastAsia="pl-PL"/>
        </w:rPr>
        <w:t>4</w:t>
      </w:r>
      <w:r w:rsidRPr="003D0F97">
        <w:rPr>
          <w:rFonts w:ascii="Calibri" w:eastAsia="Times New Roman" w:hAnsi="Calibri" w:cs="Tahoma"/>
          <w:lang w:eastAsia="pl-PL"/>
        </w:rPr>
        <w:t xml:space="preserve">/2015/KL                                                                         </w:t>
      </w:r>
      <w:r w:rsidRPr="003D0F97">
        <w:rPr>
          <w:rFonts w:ascii="Calibri" w:eastAsia="Calibri" w:hAnsi="Calibri" w:cs="Times New Roman"/>
        </w:rPr>
        <w:t xml:space="preserve">Warszawa, </w:t>
      </w:r>
      <w:r w:rsidR="006E7C49">
        <w:rPr>
          <w:rFonts w:ascii="Calibri" w:eastAsia="Calibri" w:hAnsi="Calibri" w:cs="Times New Roman"/>
        </w:rPr>
        <w:t>08.06</w:t>
      </w:r>
      <w:r w:rsidRPr="003D0F97">
        <w:rPr>
          <w:rFonts w:ascii="Calibri" w:eastAsia="Calibri" w:hAnsi="Calibri" w:cs="Times New Roman"/>
        </w:rPr>
        <w:t>.2015 r.</w:t>
      </w:r>
    </w:p>
    <w:p w:rsidR="00C101FE" w:rsidRDefault="00C101FE" w:rsidP="00C101FE">
      <w:pPr>
        <w:spacing w:after="0" w:line="360" w:lineRule="auto"/>
        <w:jc w:val="right"/>
        <w:rPr>
          <w:rFonts w:ascii="Calibri" w:eastAsia="Calibri" w:hAnsi="Calibri" w:cs="Times New Roman"/>
        </w:rPr>
      </w:pPr>
    </w:p>
    <w:p w:rsidR="003D0F97" w:rsidRPr="003D0F97" w:rsidRDefault="003D0F97" w:rsidP="00C101FE">
      <w:pPr>
        <w:spacing w:after="0" w:line="360" w:lineRule="auto"/>
        <w:jc w:val="right"/>
        <w:rPr>
          <w:rFonts w:ascii="Calibri" w:eastAsia="Calibri" w:hAnsi="Calibri" w:cs="Times New Roman"/>
        </w:rPr>
      </w:pPr>
      <w:r w:rsidRPr="003D0F97">
        <w:rPr>
          <w:rFonts w:ascii="Calibri" w:eastAsia="Calibri" w:hAnsi="Calibri" w:cs="Times New Roman"/>
        </w:rPr>
        <w:t xml:space="preserve"> </w:t>
      </w:r>
    </w:p>
    <w:p w:rsidR="003D0F97" w:rsidRPr="003D0F97" w:rsidRDefault="003D0F97" w:rsidP="003D0F97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3D0F97" w:rsidRPr="003D0F97" w:rsidRDefault="003D0F97" w:rsidP="003D0F97">
      <w:pPr>
        <w:spacing w:after="0" w:line="360" w:lineRule="auto"/>
        <w:jc w:val="center"/>
        <w:rPr>
          <w:rFonts w:ascii="Calibri" w:eastAsia="Calibri" w:hAnsi="Calibri" w:cs="Times New Roman"/>
          <w:b/>
          <w:i/>
        </w:rPr>
      </w:pPr>
      <w:r w:rsidRPr="003D0F97">
        <w:rPr>
          <w:rFonts w:ascii="Calibri" w:eastAsia="Calibri" w:hAnsi="Calibri" w:cs="Times New Roman"/>
          <w:b/>
        </w:rPr>
        <w:t>Zaproszenie na szkolenia</w:t>
      </w: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D0F97">
        <w:rPr>
          <w:rFonts w:ascii="Calibri" w:eastAsia="Calibri" w:hAnsi="Calibri" w:cs="Times New Roman"/>
        </w:rPr>
        <w:t xml:space="preserve">Ośrodek Rozwoju Edukacji zaprasza osoby pełniące funkcje koordynatorów sieci współpracy </w:t>
      </w:r>
      <w:r w:rsidRPr="003D0F97">
        <w:rPr>
          <w:rFonts w:ascii="Calibri" w:eastAsia="Calibri" w:hAnsi="Calibri" w:cs="Times New Roman"/>
        </w:rPr>
        <w:br/>
        <w:t xml:space="preserve">i samokształcenia, a także pracowników placówek doskonalenia nauczycieli, poradni psychologiczno- pedagogicznych oraz bibliotek pedagogicznych, którzy przygotowują się do nowych form doskonalenia zawodowego nauczycieli, na </w:t>
      </w:r>
      <w:r>
        <w:rPr>
          <w:rFonts w:ascii="Calibri" w:eastAsia="Calibri" w:hAnsi="Calibri" w:cs="Times New Roman"/>
          <w:b/>
        </w:rPr>
        <w:t>trzecie</w:t>
      </w:r>
      <w:r w:rsidRPr="003D0F97">
        <w:rPr>
          <w:rFonts w:ascii="Calibri" w:eastAsia="Calibri" w:hAnsi="Calibri" w:cs="Times New Roman"/>
        </w:rPr>
        <w:t xml:space="preserve"> </w:t>
      </w:r>
      <w:r w:rsidRPr="003D0F97">
        <w:rPr>
          <w:rFonts w:ascii="Calibri" w:eastAsia="Calibri" w:hAnsi="Calibri" w:cs="Times New Roman"/>
          <w:b/>
        </w:rPr>
        <w:t xml:space="preserve">regionalne spotkania konsultacyjne, </w:t>
      </w:r>
      <w:r w:rsidRPr="003D0F97">
        <w:rPr>
          <w:rFonts w:ascii="Calibri" w:eastAsia="Calibri" w:hAnsi="Calibri" w:cs="Times New Roman"/>
          <w:b/>
        </w:rPr>
        <w:br/>
        <w:t>pn. „</w:t>
      </w:r>
      <w:r w:rsidR="00BF7BE5">
        <w:rPr>
          <w:rFonts w:ascii="Calibri" w:eastAsia="Calibri" w:hAnsi="Calibri" w:cs="Times New Roman"/>
          <w:b/>
          <w:bCs/>
        </w:rPr>
        <w:t>Sieć 2016 +. O</w:t>
      </w:r>
      <w:r w:rsidR="00D8773D" w:rsidRPr="00D8773D">
        <w:rPr>
          <w:rFonts w:ascii="Calibri" w:eastAsia="Calibri" w:hAnsi="Calibri" w:cs="Times New Roman"/>
          <w:b/>
          <w:bCs/>
        </w:rPr>
        <w:t>rganizacja i prowadzenie</w:t>
      </w:r>
      <w:r w:rsidRPr="003D0F97">
        <w:rPr>
          <w:rFonts w:ascii="Calibri" w:eastAsia="Calibri" w:hAnsi="Calibri" w:cs="Times New Roman"/>
          <w:b/>
        </w:rPr>
        <w:t>”</w:t>
      </w:r>
      <w:r w:rsidRPr="003D0F97">
        <w:rPr>
          <w:rFonts w:ascii="Calibri" w:eastAsia="Calibri" w:hAnsi="Calibri" w:cs="Calibri"/>
        </w:rPr>
        <w:t xml:space="preserve">. </w:t>
      </w: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3D0F97">
        <w:rPr>
          <w:rFonts w:ascii="Calibri" w:eastAsia="Calibri" w:hAnsi="Calibri" w:cs="Times New Roman"/>
          <w:b/>
        </w:rPr>
        <w:t>Celem jest:</w:t>
      </w:r>
    </w:p>
    <w:p w:rsidR="003D0F97" w:rsidRPr="003D0F97" w:rsidRDefault="003D0F97" w:rsidP="003D0F97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Cs w:val="18"/>
        </w:rPr>
      </w:pPr>
      <w:r w:rsidRPr="003D0F97">
        <w:rPr>
          <w:rFonts w:ascii="Calibri" w:eastAsia="Calibri" w:hAnsi="Calibri" w:cs="Calibri"/>
          <w:szCs w:val="18"/>
        </w:rPr>
        <w:t xml:space="preserve">poszerzenie wiedzy dotyczącej etapów funkcjonowania sieci;  </w:t>
      </w:r>
    </w:p>
    <w:p w:rsidR="003D0F97" w:rsidRPr="003D0F97" w:rsidRDefault="003D0F97" w:rsidP="003D0F97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Cs w:val="18"/>
        </w:rPr>
      </w:pPr>
      <w:r w:rsidRPr="003D0F97">
        <w:rPr>
          <w:rFonts w:ascii="Calibri" w:eastAsia="Calibri" w:hAnsi="Calibri" w:cs="Calibri"/>
          <w:szCs w:val="18"/>
        </w:rPr>
        <w:t>doskonalenie umiejętności planowania działań w sieci w kontekście cyklu życia tej formy doskonalenia nauczycieli;</w:t>
      </w:r>
    </w:p>
    <w:p w:rsidR="003D0F97" w:rsidRPr="003D0F97" w:rsidRDefault="003D0F97" w:rsidP="003D0F97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Cs w:val="18"/>
        </w:rPr>
      </w:pPr>
      <w:r w:rsidRPr="003D0F97">
        <w:rPr>
          <w:rFonts w:ascii="Calibri" w:eastAsia="Calibri" w:hAnsi="Calibri" w:cs="Calibri"/>
          <w:szCs w:val="18"/>
        </w:rPr>
        <w:t>doskonalenie umiejętności doboru i wykorzystania narzędzi oraz form pracy na poszczególnych etapach funkcjonowania sieci;</w:t>
      </w:r>
    </w:p>
    <w:p w:rsidR="003D0F97" w:rsidRPr="003D0F97" w:rsidRDefault="003D0F97" w:rsidP="003D0F97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Cs w:val="18"/>
        </w:rPr>
      </w:pPr>
      <w:r w:rsidRPr="003D0F97">
        <w:rPr>
          <w:rFonts w:ascii="Calibri" w:eastAsia="Calibri" w:hAnsi="Calibri" w:cs="Calibri"/>
          <w:szCs w:val="18"/>
        </w:rPr>
        <w:t>doskonalenie umiejętności związanych z ewaluacją formatywną i końcową pracy sieci;</w:t>
      </w:r>
    </w:p>
    <w:p w:rsidR="003D0F97" w:rsidRPr="003D0F97" w:rsidRDefault="003D0F97" w:rsidP="003D0F97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Cs w:val="18"/>
        </w:rPr>
      </w:pPr>
      <w:r w:rsidRPr="003D0F97">
        <w:rPr>
          <w:rFonts w:ascii="Calibri" w:eastAsia="Calibri" w:hAnsi="Calibri" w:cs="Calibri"/>
          <w:szCs w:val="18"/>
        </w:rPr>
        <w:t>doskonalenie umiejętności doboru form uczenia się w sieci do zakładanych celów jej pracy;</w:t>
      </w:r>
    </w:p>
    <w:p w:rsidR="003D0F97" w:rsidRPr="003D0F97" w:rsidRDefault="003D0F97" w:rsidP="003D0F97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Calibri" w:hAnsi="Calibri" w:cs="Calibri"/>
          <w:szCs w:val="18"/>
        </w:rPr>
      </w:pPr>
      <w:r w:rsidRPr="003D0F97">
        <w:rPr>
          <w:rFonts w:ascii="Calibri" w:eastAsia="Calibri" w:hAnsi="Calibri" w:cs="Calibri"/>
          <w:szCs w:val="18"/>
        </w:rPr>
        <w:t>doskonalenie umiejętności reagowania i przeciwdziałania sytuacjom  trudnym w sieci.</w:t>
      </w:r>
    </w:p>
    <w:p w:rsidR="003D0F97" w:rsidRPr="003D0F97" w:rsidRDefault="003D0F97" w:rsidP="003D0F97">
      <w:pPr>
        <w:spacing w:after="0" w:line="240" w:lineRule="auto"/>
        <w:ind w:left="714"/>
        <w:rPr>
          <w:rFonts w:ascii="Calibri" w:eastAsia="Calibri" w:hAnsi="Calibri" w:cs="Calibri"/>
          <w:szCs w:val="18"/>
        </w:rPr>
      </w:pPr>
    </w:p>
    <w:p w:rsidR="003D0F97" w:rsidRDefault="003D0F97" w:rsidP="003D0F9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D0F97">
        <w:rPr>
          <w:rFonts w:ascii="Calibri" w:eastAsia="Times New Roman" w:hAnsi="Calibri" w:cs="Times New Roman"/>
          <w:lang w:eastAsia="pl-PL"/>
        </w:rPr>
        <w:t>Tematyka spotkań obejmie problematykę zgłaszaną przez uczestników spotkań nr 1</w:t>
      </w:r>
      <w:r w:rsidR="00D8773D">
        <w:rPr>
          <w:rFonts w:ascii="Calibri" w:eastAsia="Times New Roman" w:hAnsi="Calibri" w:cs="Times New Roman"/>
          <w:lang w:eastAsia="pl-PL"/>
        </w:rPr>
        <w:t xml:space="preserve"> i nr 2</w:t>
      </w:r>
      <w:r w:rsidRPr="003D0F97">
        <w:rPr>
          <w:rFonts w:ascii="Calibri" w:eastAsia="Times New Roman" w:hAnsi="Calibri" w:cs="Times New Roman"/>
          <w:lang w:eastAsia="pl-PL"/>
        </w:rPr>
        <w:t xml:space="preserve">. Realizacja </w:t>
      </w:r>
      <w:r w:rsidR="00D8773D">
        <w:rPr>
          <w:rFonts w:ascii="Calibri" w:eastAsia="Times New Roman" w:hAnsi="Calibri" w:cs="Times New Roman"/>
          <w:lang w:eastAsia="pl-PL"/>
        </w:rPr>
        <w:t>drugich</w:t>
      </w:r>
      <w:r w:rsidRPr="003D0F97">
        <w:rPr>
          <w:rFonts w:ascii="Calibri" w:eastAsia="Times New Roman" w:hAnsi="Calibri" w:cs="Times New Roman"/>
          <w:lang w:eastAsia="pl-PL"/>
        </w:rPr>
        <w:t xml:space="preserve"> spotkań z dniem </w:t>
      </w:r>
      <w:r w:rsidR="00D8773D">
        <w:rPr>
          <w:rFonts w:ascii="Calibri" w:eastAsia="Times New Roman" w:hAnsi="Calibri" w:cs="Times New Roman"/>
          <w:lang w:eastAsia="pl-PL"/>
        </w:rPr>
        <w:t>30 maja</w:t>
      </w:r>
      <w:r w:rsidRPr="003D0F97">
        <w:rPr>
          <w:rFonts w:ascii="Calibri" w:eastAsia="Times New Roman" w:hAnsi="Calibri" w:cs="Times New Roman"/>
          <w:lang w:eastAsia="pl-PL"/>
        </w:rPr>
        <w:t xml:space="preserve"> 2015 r. dobieg</w:t>
      </w:r>
      <w:r w:rsidR="00D8773D">
        <w:rPr>
          <w:rFonts w:ascii="Calibri" w:eastAsia="Times New Roman" w:hAnsi="Calibri" w:cs="Times New Roman"/>
          <w:lang w:eastAsia="pl-PL"/>
        </w:rPr>
        <w:t>ła</w:t>
      </w:r>
      <w:r w:rsidRPr="003D0F97">
        <w:rPr>
          <w:rFonts w:ascii="Calibri" w:eastAsia="Times New Roman" w:hAnsi="Calibri" w:cs="Times New Roman"/>
          <w:lang w:eastAsia="pl-PL"/>
        </w:rPr>
        <w:t xml:space="preserve"> końca. W  </w:t>
      </w:r>
      <w:r w:rsidR="0028725D">
        <w:rPr>
          <w:rFonts w:ascii="Calibri" w:eastAsia="Times New Roman" w:hAnsi="Calibri" w:cs="Times New Roman"/>
          <w:lang w:eastAsia="pl-PL"/>
        </w:rPr>
        <w:t>trzecim</w:t>
      </w:r>
      <w:r w:rsidRPr="003D0F97">
        <w:rPr>
          <w:rFonts w:ascii="Calibri" w:eastAsia="Times New Roman" w:hAnsi="Calibri" w:cs="Times New Roman"/>
          <w:lang w:eastAsia="pl-PL"/>
        </w:rPr>
        <w:t xml:space="preserve"> spotkaniu mogą wziąć udział osoby, które nie brały udziału w pierwsz</w:t>
      </w:r>
      <w:r w:rsidR="00BF7BE5">
        <w:rPr>
          <w:rFonts w:ascii="Calibri" w:eastAsia="Times New Roman" w:hAnsi="Calibri" w:cs="Times New Roman"/>
          <w:lang w:eastAsia="pl-PL"/>
        </w:rPr>
        <w:t>ej lub drugiej edycji tej formy doskonalenia</w:t>
      </w:r>
      <w:r w:rsidRPr="003D0F97">
        <w:rPr>
          <w:rFonts w:ascii="Calibri" w:eastAsia="Times New Roman" w:hAnsi="Calibri" w:cs="Times New Roman"/>
          <w:lang w:eastAsia="pl-PL"/>
        </w:rPr>
        <w:t xml:space="preserve">.  </w:t>
      </w:r>
    </w:p>
    <w:p w:rsidR="00C101FE" w:rsidRPr="003D0F97" w:rsidRDefault="00C101FE" w:rsidP="003D0F9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F7BE5" w:rsidRDefault="003D0F97" w:rsidP="00C101FE">
      <w:pPr>
        <w:pStyle w:val="NormalnyWeb"/>
        <w:spacing w:before="0" w:beforeAutospacing="0" w:after="0" w:afterAutospacing="0" w:line="360" w:lineRule="auto"/>
        <w:rPr>
          <w:rFonts w:asciiTheme="minorHAnsi" w:hAnsiTheme="minorHAnsi" w:cs="Tahoma"/>
          <w:color w:val="365F91" w:themeColor="accent1" w:themeShade="BF"/>
          <w:sz w:val="22"/>
          <w:szCs w:val="22"/>
        </w:rPr>
      </w:pPr>
      <w:r w:rsidRPr="003D0F97">
        <w:rPr>
          <w:rFonts w:asciiTheme="minorHAnsi" w:eastAsia="Calibri" w:hAnsiTheme="minorHAnsi"/>
          <w:sz w:val="22"/>
          <w:szCs w:val="22"/>
        </w:rPr>
        <w:t xml:space="preserve">Konsultacje </w:t>
      </w:r>
      <w:r w:rsidRPr="003D0F97">
        <w:rPr>
          <w:rFonts w:asciiTheme="minorHAnsi" w:eastAsia="Times New Roman" w:hAnsiTheme="minorHAnsi"/>
          <w:sz w:val="22"/>
          <w:szCs w:val="22"/>
        </w:rPr>
        <w:t xml:space="preserve">będą organizowane w miastach wojewódzkich i powiatowych. </w:t>
      </w:r>
      <w:r w:rsidR="00BF7BE5" w:rsidRPr="00C101FE">
        <w:rPr>
          <w:rFonts w:asciiTheme="minorHAnsi" w:eastAsia="Times New Roman" w:hAnsiTheme="minorHAnsi"/>
          <w:b/>
          <w:sz w:val="22"/>
          <w:szCs w:val="22"/>
        </w:rPr>
        <w:t>Trzecie</w:t>
      </w:r>
      <w:r w:rsidRPr="003D0F97">
        <w:rPr>
          <w:rFonts w:asciiTheme="minorHAnsi" w:eastAsia="Times New Roman" w:hAnsiTheme="minorHAnsi"/>
          <w:sz w:val="22"/>
          <w:szCs w:val="22"/>
        </w:rPr>
        <w:t xml:space="preserve"> </w:t>
      </w:r>
      <w:r w:rsidRPr="003D0F97">
        <w:rPr>
          <w:rFonts w:asciiTheme="minorHAnsi" w:eastAsia="Times New Roman" w:hAnsiTheme="minorHAnsi"/>
          <w:b/>
          <w:sz w:val="22"/>
          <w:szCs w:val="22"/>
        </w:rPr>
        <w:t>spotkania będą organizowane</w:t>
      </w:r>
      <w:r w:rsidRPr="003D0F97">
        <w:rPr>
          <w:rFonts w:asciiTheme="minorHAnsi" w:eastAsia="Times New Roman" w:hAnsiTheme="minorHAnsi"/>
          <w:sz w:val="22"/>
          <w:szCs w:val="22"/>
        </w:rPr>
        <w:t xml:space="preserve"> </w:t>
      </w:r>
      <w:r w:rsidRPr="003D0F97">
        <w:rPr>
          <w:rFonts w:asciiTheme="minorHAnsi" w:eastAsia="Times New Roman" w:hAnsiTheme="minorHAnsi"/>
          <w:b/>
          <w:sz w:val="22"/>
          <w:szCs w:val="22"/>
        </w:rPr>
        <w:t xml:space="preserve">od </w:t>
      </w:r>
      <w:r w:rsidR="00BF7BE5" w:rsidRPr="00C101FE">
        <w:rPr>
          <w:rFonts w:asciiTheme="minorHAnsi" w:eastAsia="Times New Roman" w:hAnsiTheme="minorHAnsi"/>
          <w:b/>
          <w:sz w:val="22"/>
          <w:szCs w:val="22"/>
        </w:rPr>
        <w:t>drugiej połowy czerwca</w:t>
      </w:r>
      <w:r w:rsidRPr="003D0F97">
        <w:rPr>
          <w:rFonts w:asciiTheme="minorHAnsi" w:eastAsia="Times New Roman" w:hAnsiTheme="minorHAnsi"/>
          <w:b/>
          <w:sz w:val="22"/>
          <w:szCs w:val="22"/>
        </w:rPr>
        <w:t xml:space="preserve"> 2015 r</w:t>
      </w:r>
      <w:r w:rsidR="00BF7BE5" w:rsidRPr="00C101FE">
        <w:rPr>
          <w:rFonts w:asciiTheme="minorHAnsi" w:eastAsia="Times New Roman" w:hAnsiTheme="minorHAnsi"/>
          <w:b/>
          <w:sz w:val="22"/>
          <w:szCs w:val="22"/>
        </w:rPr>
        <w:t xml:space="preserve">. </w:t>
      </w:r>
      <w:r w:rsidR="00BF7BE5" w:rsidRPr="00C101FE">
        <w:rPr>
          <w:rFonts w:asciiTheme="minorHAnsi" w:eastAsia="Times New Roman" w:hAnsiTheme="minorHAnsi"/>
          <w:sz w:val="22"/>
          <w:szCs w:val="22"/>
        </w:rPr>
        <w:t>–</w:t>
      </w:r>
      <w:r w:rsidR="00BF7BE5" w:rsidRPr="00C101FE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BF7BE5" w:rsidRPr="00C101FE">
        <w:rPr>
          <w:rFonts w:asciiTheme="minorHAnsi" w:eastAsia="Times New Roman" w:hAnsiTheme="minorHAnsi"/>
          <w:sz w:val="22"/>
          <w:szCs w:val="22"/>
        </w:rPr>
        <w:t xml:space="preserve">zachęcamy do śledzenia informacji na stronie internetowej </w:t>
      </w:r>
      <w:r w:rsidR="00BF7BE5" w:rsidRPr="00C101FE">
        <w:rPr>
          <w:rFonts w:asciiTheme="minorHAnsi" w:hAnsiTheme="minorHAnsi"/>
          <w:sz w:val="22"/>
          <w:szCs w:val="22"/>
        </w:rPr>
        <w:t xml:space="preserve"> </w:t>
      </w:r>
      <w:r w:rsidR="00C101FE" w:rsidRPr="00C101FE">
        <w:rPr>
          <w:rFonts w:asciiTheme="minorHAnsi" w:hAnsiTheme="minorHAnsi" w:cs="Tahoma"/>
          <w:color w:val="365F91" w:themeColor="accent1" w:themeShade="BF"/>
          <w:sz w:val="22"/>
          <w:szCs w:val="22"/>
          <w:u w:val="single"/>
        </w:rPr>
        <w:t>www.koordynatorzy-spotkania.pl</w:t>
      </w:r>
    </w:p>
    <w:p w:rsidR="00C101FE" w:rsidRPr="00C101FE" w:rsidRDefault="00C101FE" w:rsidP="00C101FE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 w:cs="Tahoma"/>
          <w:sz w:val="22"/>
          <w:szCs w:val="22"/>
        </w:rPr>
      </w:pP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D0F97">
        <w:rPr>
          <w:rFonts w:ascii="Calibri" w:eastAsia="Times New Roman" w:hAnsi="Calibri" w:cs="Times New Roman"/>
          <w:bCs/>
          <w:lang w:eastAsia="pl-PL"/>
        </w:rPr>
        <w:t>Organizator pokrywa koszty noclegu, wyżywienia, materiałów. Uczestnicy dojeżdżają na własny koszt.</w:t>
      </w:r>
      <w:r w:rsidRPr="003D0F97">
        <w:rPr>
          <w:rFonts w:ascii="Calibri" w:eastAsia="Times New Roman" w:hAnsi="Calibri" w:cs="Times New Roman"/>
          <w:lang w:eastAsia="pl-PL"/>
        </w:rPr>
        <w:t xml:space="preserve"> </w:t>
      </w: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  <w:r w:rsidRPr="003D0F97">
        <w:rPr>
          <w:rFonts w:ascii="Calibri" w:eastAsia="Times New Roman" w:hAnsi="Calibri" w:cs="Times New Roman"/>
          <w:bCs/>
          <w:lang w:eastAsia="pl-PL"/>
        </w:rPr>
        <w:lastRenderedPageBreak/>
        <w:t xml:space="preserve">Za realizacje spotkań odpowiedzialna jest firma WYG Consulting </w:t>
      </w:r>
      <w:r w:rsidR="00C101FE">
        <w:rPr>
          <w:rFonts w:ascii="Calibri" w:eastAsia="Times New Roman" w:hAnsi="Calibri" w:cs="Times New Roman"/>
          <w:bCs/>
          <w:lang w:eastAsia="pl-PL"/>
        </w:rPr>
        <w:t>–</w:t>
      </w:r>
      <w:r w:rsidRPr="003D0F97">
        <w:rPr>
          <w:rFonts w:ascii="Calibri" w:eastAsia="Times New Roman" w:hAnsi="Calibri" w:cs="Times New Roman"/>
          <w:bCs/>
          <w:lang w:eastAsia="pl-PL"/>
        </w:rPr>
        <w:t xml:space="preserve"> wykonawca Ośrodka Rozwoju Edukacji. Więcej informacji znajdą Państwo na stronie </w:t>
      </w:r>
      <w:r w:rsidRPr="003D0F9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 </w:t>
      </w:r>
      <w:hyperlink r:id="rId7" w:tgtFrame="_blank" w:history="1">
        <w:r w:rsidRPr="0087678E">
          <w:rPr>
            <w:rFonts w:ascii="Arial" w:eastAsia="Times New Roman" w:hAnsi="Arial" w:cs="Arial"/>
            <w:color w:val="365F91" w:themeColor="accent1" w:themeShade="BF"/>
            <w:sz w:val="20"/>
            <w:szCs w:val="20"/>
            <w:u w:val="single"/>
            <w:shd w:val="clear" w:color="auto" w:fill="FFFFFF"/>
            <w:lang w:eastAsia="pl-PL"/>
          </w:rPr>
          <w:t>www.koordynatorzy-spotkania.pl</w:t>
        </w:r>
      </w:hyperlink>
      <w:r w:rsidRPr="003D0F97">
        <w:rPr>
          <w:rFonts w:ascii="Calibri" w:eastAsia="Times New Roman" w:hAnsi="Calibri" w:cs="Times New Roman"/>
          <w:bCs/>
          <w:lang w:eastAsia="pl-PL"/>
        </w:rPr>
        <w:t xml:space="preserve"> lub mogą Państwo uzyskać drogą e-mailową</w:t>
      </w:r>
      <w:r w:rsidRPr="0087678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  <w:lang w:eastAsia="pl-PL"/>
        </w:rPr>
        <w:t xml:space="preserve">: </w:t>
      </w:r>
      <w:r w:rsidRPr="0087678E">
        <w:rPr>
          <w:rFonts w:ascii="Arial" w:eastAsia="Times New Roman" w:hAnsi="Arial" w:cs="Arial"/>
          <w:color w:val="1155CC"/>
          <w:sz w:val="20"/>
          <w:szCs w:val="20"/>
          <w:lang w:eastAsia="pl-PL"/>
        </w:rPr>
        <w:t> </w:t>
      </w:r>
      <w:hyperlink r:id="rId8" w:history="1">
        <w:r w:rsidRPr="0087678E">
          <w:rPr>
            <w:rFonts w:ascii="Arial" w:eastAsia="Times New Roman" w:hAnsi="Arial" w:cs="Arial"/>
            <w:color w:val="365F91" w:themeColor="accent1" w:themeShade="BF"/>
            <w:sz w:val="20"/>
            <w:szCs w:val="20"/>
            <w:u w:val="single"/>
            <w:shd w:val="clear" w:color="auto" w:fill="FFFFFF"/>
            <w:lang w:eastAsia="pl-PL"/>
          </w:rPr>
          <w:t>spotkaniakonsultacyjne@wygconsulting.pl</w:t>
        </w:r>
      </w:hyperlink>
      <w:r w:rsidRPr="0087678E">
        <w:rPr>
          <w:rFonts w:ascii="Arial" w:eastAsia="Times New Roman" w:hAnsi="Arial" w:cs="Arial"/>
          <w:color w:val="365F91" w:themeColor="accent1" w:themeShade="BF"/>
          <w:sz w:val="20"/>
          <w:szCs w:val="20"/>
          <w:shd w:val="clear" w:color="auto" w:fill="FFFFFF"/>
          <w:lang w:eastAsia="pl-PL"/>
        </w:rPr>
        <w:t xml:space="preserve"> </w:t>
      </w:r>
      <w:r w:rsidRPr="0087678E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 </w:t>
      </w:r>
      <w:r w:rsidRPr="003D0F97">
        <w:rPr>
          <w:rFonts w:ascii="Calibri" w:eastAsia="Times New Roman" w:hAnsi="Calibri" w:cs="Times New Roman"/>
          <w:bCs/>
          <w:lang w:eastAsia="pl-PL"/>
        </w:rPr>
        <w:t xml:space="preserve">pod nr telefonu:  </w:t>
      </w:r>
      <w:r w:rsidRPr="003D0F97">
        <w:rPr>
          <w:rFonts w:ascii="Calibri" w:eastAsia="Times New Roman" w:hAnsi="Calibri" w:cs="Times New Roman"/>
          <w:bCs/>
          <w:lang w:eastAsia="pl-PL"/>
        </w:rPr>
        <w:br/>
      </w:r>
      <w:r w:rsidRPr="003D0F97">
        <w:rPr>
          <w:rFonts w:ascii="Calibri" w:eastAsia="Times New Roman" w:hAnsi="Calibri" w:cs="Calibri"/>
          <w:b/>
          <w:noProof/>
          <w:lang w:eastAsia="pl-PL"/>
        </w:rPr>
        <w:t>48 22 492 72 81</w:t>
      </w:r>
      <w:r w:rsidR="0087678E">
        <w:rPr>
          <w:rFonts w:ascii="Calibri" w:eastAsia="Times New Roman" w:hAnsi="Calibri" w:cs="Calibri"/>
          <w:b/>
          <w:noProof/>
          <w:lang w:eastAsia="pl-PL"/>
        </w:rPr>
        <w:t xml:space="preserve"> lub 48 </w:t>
      </w:r>
      <w:r w:rsidR="0087678E" w:rsidRPr="0087678E">
        <w:rPr>
          <w:rFonts w:ascii="Calibri" w:eastAsia="Times New Roman" w:hAnsi="Calibri" w:cs="Calibri"/>
          <w:b/>
          <w:noProof/>
          <w:lang w:eastAsia="pl-PL"/>
        </w:rPr>
        <w:t>22 492 71 83</w:t>
      </w:r>
      <w:r w:rsidR="0087678E">
        <w:rPr>
          <w:rFonts w:ascii="Calibri" w:eastAsia="Times New Roman" w:hAnsi="Calibri" w:cs="Calibri"/>
          <w:b/>
          <w:noProof/>
          <w:lang w:eastAsia="pl-PL"/>
        </w:rPr>
        <w:t xml:space="preserve"> </w:t>
      </w:r>
      <w:r w:rsidRPr="003D0F97">
        <w:rPr>
          <w:rFonts w:ascii="Calibri" w:eastAsia="Times New Roman" w:hAnsi="Calibri" w:cs="Calibri"/>
          <w:b/>
          <w:noProof/>
          <w:lang w:eastAsia="pl-PL"/>
        </w:rPr>
        <w:t>.</w:t>
      </w: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:rsidR="003D0F97" w:rsidRPr="003D0F97" w:rsidRDefault="003D0F97" w:rsidP="003D0F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 w:rsidRPr="003D0F97">
        <w:rPr>
          <w:rFonts w:ascii="Calibri" w:eastAsia="Calibri" w:hAnsi="Calibri" w:cs="Calibri"/>
        </w:rPr>
        <w:t xml:space="preserve">Spotkania regionalne organizowane są  w ramach projektu </w:t>
      </w:r>
      <w:r w:rsidRPr="003D0F97">
        <w:rPr>
          <w:rFonts w:ascii="Calibri" w:eastAsia="Calibri" w:hAnsi="Calibri" w:cs="Times New Roman"/>
        </w:rPr>
        <w:t>„</w:t>
      </w:r>
      <w:r w:rsidRPr="003D0F97">
        <w:rPr>
          <w:rFonts w:ascii="Calibri" w:eastAsia="Calibri" w:hAnsi="Calibri" w:cs="Times New Roman"/>
          <w:i/>
        </w:rPr>
        <w:t>System doskonalenia nauczycieli oparty na ogólnodostępnym kompleksowym wspomaganiu szkół</w:t>
      </w:r>
      <w:r w:rsidRPr="003D0F97">
        <w:rPr>
          <w:rFonts w:ascii="Calibri" w:eastAsia="Calibri" w:hAnsi="Calibri" w:cs="Times New Roman"/>
        </w:rPr>
        <w:t>”</w:t>
      </w:r>
      <w:r w:rsidRPr="003D0F97">
        <w:rPr>
          <w:rFonts w:ascii="Calibri" w:eastAsia="Calibri" w:hAnsi="Calibri" w:cs="Times New Roman"/>
          <w:bCs/>
        </w:rPr>
        <w:t>.</w:t>
      </w: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D0F97" w:rsidRPr="003D0F97" w:rsidRDefault="003D0F97" w:rsidP="003D0F9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D0F97">
        <w:rPr>
          <w:rFonts w:ascii="Calibri" w:eastAsia="Times New Roman" w:hAnsi="Calibri" w:cs="Times New Roman"/>
          <w:lang w:eastAsia="pl-PL"/>
        </w:rPr>
        <w:t>Mamy nadzieję, że taka forma doskonalenia pomoże pracownikom placówek lepiej przygotować się do realizacji zadań, które od stycznia 2016 r. będą zadaniami obowiązkowymi.</w:t>
      </w:r>
    </w:p>
    <w:p w:rsidR="003D0F97" w:rsidRPr="003D0F97" w:rsidRDefault="003D0F97" w:rsidP="003D0F97">
      <w:pPr>
        <w:spacing w:before="240" w:after="0"/>
        <w:jc w:val="both"/>
        <w:rPr>
          <w:rFonts w:ascii="Calibri" w:eastAsia="Calibri" w:hAnsi="Calibri" w:cs="Times New Roman"/>
          <w:b/>
        </w:rPr>
      </w:pPr>
      <w:r w:rsidRPr="003D0F97">
        <w:rPr>
          <w:rFonts w:ascii="Calibri" w:eastAsia="Times New Roman" w:hAnsi="Calibri" w:cs="Times New Roman"/>
          <w:lang w:eastAsia="pl-PL"/>
        </w:rPr>
        <w:br/>
      </w:r>
    </w:p>
    <w:p w:rsidR="003D0F97" w:rsidRPr="003D0F97" w:rsidRDefault="003D0F97" w:rsidP="003D0F97">
      <w:pPr>
        <w:spacing w:after="0"/>
        <w:jc w:val="both"/>
        <w:rPr>
          <w:rFonts w:ascii="Calibri" w:eastAsia="Calibri" w:hAnsi="Calibri" w:cs="Times New Roman"/>
        </w:rPr>
      </w:pPr>
    </w:p>
    <w:p w:rsidR="003D0F97" w:rsidRPr="003D0F97" w:rsidRDefault="003D0F97" w:rsidP="003D0F9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872DB" w:rsidRDefault="006872DB"/>
    <w:sectPr w:rsidR="006872DB" w:rsidSect="00B66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2F" w:rsidRDefault="002872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83" w:rsidRDefault="003D0F97">
    <w:pPr>
      <w:pStyle w:val="Stopka"/>
    </w:pPr>
    <w:r>
      <w:rPr>
        <w:rFonts w:ascii="Calibri" w:hAnsi="Calibri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-319405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183" w:rsidRDefault="0028725D">
    <w:pPr>
      <w:pStyle w:val="Stopka"/>
    </w:pPr>
  </w:p>
  <w:p w:rsidR="008D11D7" w:rsidRPr="00F42183" w:rsidRDefault="0028725D" w:rsidP="00F42183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</w:t>
    </w:r>
    <w:r w:rsidRPr="00F42183">
      <w:rPr>
        <w:rFonts w:ascii="Calibri" w:hAnsi="Calibri"/>
        <w:sz w:val="16"/>
        <w:szCs w:val="16"/>
      </w:rPr>
      <w:t xml:space="preserve"> przez Unię Europejską w ramach Europejskiego Funduszu Społ</w:t>
    </w:r>
    <w:r w:rsidRPr="00F42183">
      <w:rPr>
        <w:rFonts w:ascii="Calibri" w:hAnsi="Calibri"/>
        <w:sz w:val="16"/>
        <w:szCs w:val="16"/>
      </w:rPr>
      <w:t>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2F" w:rsidRDefault="0028725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2F" w:rsidRDefault="002872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2F" w:rsidRDefault="002872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2F" w:rsidRDefault="002872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1F5B"/>
    <w:multiLevelType w:val="hybridMultilevel"/>
    <w:tmpl w:val="1F80FA28"/>
    <w:lvl w:ilvl="0" w:tplc="AB567D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60E1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6"/>
    <w:rsid w:val="0028725D"/>
    <w:rsid w:val="002F0196"/>
    <w:rsid w:val="003D0F97"/>
    <w:rsid w:val="006872DB"/>
    <w:rsid w:val="006E7C49"/>
    <w:rsid w:val="0087678E"/>
    <w:rsid w:val="00BF7BE5"/>
    <w:rsid w:val="00C101FE"/>
    <w:rsid w:val="00D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0F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0F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0F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0F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F7B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7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0F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0F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0F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0F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F7B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7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rdynatorzy-spotkania.pl/web/spotkaniakonsultacyjne@wygconsultin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http://www.koordynatorzy-spotkania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Leśniewska</dc:creator>
  <cp:keywords/>
  <dc:description/>
  <cp:lastModifiedBy>Katarzyna Leśniewska</cp:lastModifiedBy>
  <cp:revision>2</cp:revision>
  <dcterms:created xsi:type="dcterms:W3CDTF">2015-06-08T10:02:00Z</dcterms:created>
  <dcterms:modified xsi:type="dcterms:W3CDTF">2015-06-08T10:16:00Z</dcterms:modified>
</cp:coreProperties>
</file>